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7F4A4">
      <w:pPr>
        <w:autoSpaceDE w:val="0"/>
        <w:autoSpaceDN w:val="0"/>
        <w:adjustRightInd w:val="0"/>
        <w:ind w:left="851" w:hanging="142"/>
        <w:jc w:val="center"/>
        <w:rPr>
          <w:rFonts w:ascii="Times New Roman" w:hAnsi="Times New Roman" w:cs="Times New Roman"/>
          <w:b/>
          <w:i/>
          <w:color w:val="00B050"/>
          <w:sz w:val="12"/>
          <w:szCs w:val="28"/>
        </w:rPr>
      </w:pPr>
    </w:p>
    <w:p w14:paraId="4F5C9B7D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0" w:leftChars="0" w:firstLine="658" w:firstLineChars="235"/>
        <w:jc w:val="both"/>
        <w:rPr>
          <w:sz w:val="28"/>
        </w:rPr>
      </w:pPr>
      <w:r>
        <w:rPr>
          <w:sz w:val="28"/>
        </w:rPr>
        <w:t xml:space="preserve">Результатом занятий в рамках каждого раздела данной дополнительной общеобразовательной общеразвивающей программы являются: </w:t>
      </w:r>
    </w:p>
    <w:p w14:paraId="255ECDAC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</w:rPr>
      </w:pPr>
      <w:r>
        <w:rPr>
          <w:sz w:val="28"/>
        </w:rPr>
        <w:t>изготовление рисунков, поделок;</w:t>
      </w:r>
    </w:p>
    <w:p w14:paraId="2D2FB7A7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</w:rPr>
      </w:pPr>
      <w:r>
        <w:rPr>
          <w:sz w:val="28"/>
        </w:rPr>
        <w:t xml:space="preserve">составление  альбома работ; </w:t>
      </w:r>
    </w:p>
    <w:p w14:paraId="0C6C3E1B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</w:rPr>
      </w:pPr>
      <w:r>
        <w:rPr>
          <w:sz w:val="28"/>
        </w:rPr>
        <w:t>участие в  выставках и конкурсах.</w:t>
      </w:r>
    </w:p>
    <w:p w14:paraId="686C50B6">
      <w:pPr>
        <w:autoSpaceDE w:val="0"/>
        <w:autoSpaceDN w:val="0"/>
        <w:adjustRightInd w:val="0"/>
        <w:ind w:left="851" w:hanging="142"/>
        <w:jc w:val="center"/>
        <w:rPr>
          <w:rFonts w:ascii="Times New Roman" w:hAnsi="Times New Roman" w:cs="Times New Roman"/>
          <w:b/>
          <w:i/>
          <w:color w:val="00B050"/>
          <w:sz w:val="16"/>
          <w:szCs w:val="16"/>
        </w:rPr>
      </w:pPr>
    </w:p>
    <w:p w14:paraId="259B2C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Наши работы:</w:t>
      </w:r>
    </w:p>
    <w:p w14:paraId="4B2BE5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14:paraId="5A7C92AA">
      <w:pPr>
        <w:autoSpaceDE w:val="0"/>
        <w:autoSpaceDN w:val="0"/>
        <w:adjustRightInd w:val="0"/>
        <w:ind w:left="440" w:leftChars="0" w:firstLine="29" w:firstLineChars="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8"/>
        </w:rPr>
      </w:pPr>
      <w:r>
        <w:rPr>
          <w:rFonts w:hint="default" w:ascii="Times New Roman" w:hAnsi="Times New Roman" w:cs="Times New Roman"/>
          <w:sz w:val="20"/>
          <w:szCs w:val="28"/>
          <w:lang w:val="ru-RU"/>
        </w:rPr>
        <w:drawing>
          <wp:inline distT="0" distB="0" distL="114300" distR="114300">
            <wp:extent cx="1600200" cy="1572260"/>
            <wp:effectExtent l="28575" t="28575" r="28575" b="37465"/>
            <wp:docPr id="8" name="Изображение 8" descr="04797cfa-4d0d-4ec8-90e0-216f3296c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04797cfa-4d0d-4ec8-90e0-216f3296c5b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2260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0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0"/>
          <w:szCs w:val="28"/>
          <w:lang w:val="ru-RU"/>
        </w:rPr>
        <w:drawing>
          <wp:inline distT="0" distB="0" distL="114300" distR="114300">
            <wp:extent cx="1593215" cy="1584325"/>
            <wp:effectExtent l="28575" t="28575" r="35560" b="44450"/>
            <wp:docPr id="1" name="Изображение 1" descr="b94b3c9d-9473-4e33-accc-150f93d12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b94b3c9d-9473-4e33-accc-150f93d12c9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584325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</w:t>
      </w:r>
      <w:r>
        <w:rPr>
          <w:rFonts w:hint="default" w:ascii="Times New Roman" w:hAnsi="Times New Roman" w:cs="Times New Roman"/>
          <w:sz w:val="20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0"/>
          <w:szCs w:val="28"/>
          <w:lang w:val="ru-RU"/>
        </w:rPr>
        <w:drawing>
          <wp:inline distT="0" distB="0" distL="114300" distR="114300">
            <wp:extent cx="1607820" cy="1546860"/>
            <wp:effectExtent l="28575" t="28575" r="40005" b="43815"/>
            <wp:docPr id="4" name="Изображение 4" descr="d14610d7-1feb-4a72-96d9-83ecd66f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d14610d7-1feb-4a72-96d9-83ecd66f879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46860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0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0"/>
          <w:szCs w:val="28"/>
          <w:lang w:val="ru-RU"/>
        </w:rPr>
        <w:drawing>
          <wp:inline distT="0" distB="0" distL="114300" distR="114300">
            <wp:extent cx="1598295" cy="1564640"/>
            <wp:effectExtent l="28575" t="28575" r="30480" b="45085"/>
            <wp:docPr id="9" name="Изображение 9" descr="aef0f83f-b81c-4999-a3c4-7f7b8480b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aef0f83f-b81c-4999-a3c4-7f7b8480b84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564640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0"/>
          <w:szCs w:val="28"/>
          <w:lang w:val="ru-RU"/>
        </w:rPr>
        <w:drawing>
          <wp:inline distT="0" distB="0" distL="114300" distR="114300">
            <wp:extent cx="1644015" cy="1580515"/>
            <wp:effectExtent l="28575" t="9525" r="41910" b="29210"/>
            <wp:docPr id="6" name="Изображение 6" descr="3da0d666-8db7-4327-8eb1-100f781a8a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3da0d666-8db7-4327-8eb1-100f781a8a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580515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0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0"/>
          <w:szCs w:val="28"/>
          <w:lang w:val="ru-RU"/>
        </w:rPr>
        <w:drawing>
          <wp:inline distT="0" distB="0" distL="114300" distR="114300">
            <wp:extent cx="1630680" cy="1593215"/>
            <wp:effectExtent l="28575" t="28575" r="36195" b="35560"/>
            <wp:docPr id="5" name="Изображение 5" descr="297df1ea-ead8-4a20-8e5a-b512de3e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297df1ea-ead8-4a20-8e5a-b512de3e900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593215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466AD3F9">
      <w:pPr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8"/>
        </w:rPr>
      </w:pPr>
    </w:p>
    <w:p w14:paraId="1E8A38B7">
      <w:pPr>
        <w:spacing w:after="0"/>
        <w:jc w:val="both"/>
        <w:rPr>
          <w:rFonts w:ascii="Times New Roman" w:hAnsi="Times New Roman" w:cs="Times New Roman" w:eastAsiaTheme="majorEastAsia"/>
          <w:b/>
          <w:i/>
          <w:iCs/>
          <w:sz w:val="24"/>
          <w:szCs w:val="48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8"/>
        </w:rPr>
        <w:t xml:space="preserve">    </w:t>
      </w:r>
      <w:r>
        <w:rPr>
          <w:rFonts w:ascii="Times New Roman" w:hAnsi="Times New Roman" w:cs="Times New Roman" w:eastAsiaTheme="majorEastAsia"/>
          <w:b/>
          <w:i/>
          <w:iCs/>
          <w:sz w:val="24"/>
          <w:szCs w:val="48"/>
        </w:rPr>
        <w:t>Смоленское  областное  государственное  бюджетное  учреждение</w:t>
      </w:r>
    </w:p>
    <w:p w14:paraId="03866505">
      <w:pPr>
        <w:spacing w:after="0" w:line="240" w:lineRule="auto"/>
        <w:ind w:left="-142"/>
        <w:jc w:val="center"/>
        <w:rPr>
          <w:rFonts w:ascii="Times New Roman" w:hAnsi="Times New Roman" w:cs="Times New Roman" w:eastAsiaTheme="majorEastAsia"/>
          <w:b/>
          <w:i/>
          <w:iCs/>
          <w:sz w:val="24"/>
          <w:szCs w:val="48"/>
        </w:rPr>
      </w:pPr>
      <w:r>
        <w:rPr>
          <w:rFonts w:ascii="Times New Roman" w:hAnsi="Times New Roman" w:cs="Times New Roman" w:eastAsiaTheme="majorEastAsia"/>
          <w:b/>
          <w:i/>
          <w:iCs/>
          <w:sz w:val="24"/>
          <w:szCs w:val="48"/>
        </w:rPr>
        <w:t xml:space="preserve">«Гагаринский социально-реабилитационный центр </w:t>
      </w:r>
    </w:p>
    <w:p w14:paraId="2A3A2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2"/>
        <w:jc w:val="center"/>
        <w:textAlignment w:val="auto"/>
        <w:rPr>
          <w:rFonts w:ascii="Times New Roman" w:hAnsi="Times New Roman" w:cs="Times New Roman" w:eastAsiaTheme="majorEastAsia"/>
          <w:b/>
          <w:i/>
          <w:iCs/>
          <w:sz w:val="24"/>
          <w:szCs w:val="48"/>
        </w:rPr>
      </w:pPr>
      <w:r>
        <w:rPr>
          <w:rFonts w:ascii="Times New Roman" w:hAnsi="Times New Roman" w:cs="Times New Roman" w:eastAsiaTheme="majorEastAsia"/>
          <w:b/>
          <w:i/>
          <w:iCs/>
          <w:sz w:val="24"/>
          <w:szCs w:val="48"/>
        </w:rPr>
        <w:t>для несовершеннолетних «Яуза»</w:t>
      </w:r>
    </w:p>
    <w:p w14:paraId="22672479">
      <w:pPr>
        <w:spacing w:after="0" w:line="240" w:lineRule="auto"/>
        <w:ind w:left="0" w:leftChars="0" w:right="-145" w:firstLine="0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(СОГБУ СРЦН «Яуза»)</w:t>
      </w:r>
    </w:p>
    <w:p w14:paraId="727FA478">
      <w:pPr>
        <w:spacing w:after="0" w:line="240" w:lineRule="auto"/>
        <w:ind w:left="0" w:leftChars="0" w:right="-287" w:firstLine="0" w:firstLineChars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215047 Смоленская область, Гагаринский район, с. Карманово ул. Октябрьская д.8</w:t>
      </w:r>
    </w:p>
    <w:p w14:paraId="5F93A657">
      <w:pPr>
        <w:spacing w:after="0" w:line="240" w:lineRule="auto"/>
        <w:ind w:left="0" w:leftChars="0" w:right="-287" w:firstLine="0" w:firstLineChars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тел. 8(48135)77859, тел./факс 8(48135)77923</w:t>
      </w:r>
    </w:p>
    <w:p w14:paraId="5506DAB7">
      <w:pPr>
        <w:spacing w:after="0" w:line="240" w:lineRule="auto"/>
        <w:ind w:left="-142" w:right="-287" w:firstLine="567"/>
        <w:jc w:val="center"/>
        <w:rPr>
          <w:rFonts w:ascii="Times New Roman" w:hAnsi="Times New Roman" w:cs="Times New Roman"/>
          <w:sz w:val="13"/>
          <w:szCs w:val="18"/>
        </w:rPr>
      </w:pPr>
    </w:p>
    <w:tbl>
      <w:tblPr>
        <w:tblStyle w:val="3"/>
        <w:tblW w:w="7230" w:type="dxa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</w:tblGrid>
      <w:tr w14:paraId="0A8B72A4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230" w:type="dxa"/>
            <w:tcBorders>
              <w:top w:val="single" w:color="1F497D" w:themeColor="text2" w:sz="18" w:space="0"/>
              <w:left w:val="nil"/>
              <w:bottom w:val="nil"/>
              <w:right w:val="nil"/>
            </w:tcBorders>
          </w:tcPr>
          <w:p w14:paraId="406FD0CB">
            <w:pPr>
              <w:spacing w:after="0"/>
              <w:ind w:left="200"/>
              <w:rPr>
                <w:sz w:val="16"/>
                <w:szCs w:val="16"/>
              </w:rPr>
            </w:pPr>
          </w:p>
        </w:tc>
      </w:tr>
    </w:tbl>
    <w:p w14:paraId="6B9911CD">
      <w:pPr>
        <w:spacing w:after="0" w:line="240" w:lineRule="auto"/>
        <w:ind w:left="426" w:right="425"/>
        <w:jc w:val="center"/>
        <w:rPr>
          <w:rFonts w:ascii="Times New Roman" w:hAnsi="Times New Roman" w:cs="Times New Roman" w:eastAsiaTheme="majorEastAsia"/>
          <w:i/>
          <w:iCs/>
          <w:color w:val="002060"/>
          <w:sz w:val="28"/>
          <w:szCs w:val="48"/>
        </w:rPr>
      </w:pPr>
    </w:p>
    <w:p w14:paraId="5882E1E9">
      <w:pPr>
        <w:jc w:val="center"/>
        <w:rPr>
          <w:rFonts w:ascii="Times New Roman" w:hAnsi="Times New Roman" w:cs="Times New Roman"/>
          <w:b/>
          <w:i/>
          <w:sz w:val="32"/>
        </w:rPr>
      </w:pPr>
    </w:p>
    <w:p w14:paraId="42513A51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Дополнительная общеобразовательная программа</w:t>
      </w:r>
    </w:p>
    <w:p w14:paraId="0A4521BE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s1027" o:spid="_x0000_s1027" o:spt="1" style="position:absolute;left:0pt;margin-left:49.65pt;margin-top:17.65pt;height:45.35pt;width:272.95pt;z-index:251659264;mso-width-relative:page;mso-height-relative:page;" fillcolor="#F2DBDB" filled="t" stroked="t" coordsize="21600,21600">
            <v:path/>
            <v:fill on="t" color2="#FFFFFF" focussize="0,0"/>
            <v:stroke weight="3pt" color="#00B0F0" joinstyle="miter"/>
            <v:imagedata o:title=""/>
            <o:lock v:ext="edit" aspectratio="f"/>
            <v:shadow on="t" type="perspective" obscured="f" color="#205867" opacity="32768f" offset="1pt,2pt" offset2="-1pt,-2pt" origin="0f,0f" matrix="65536f,0f,0f,65536f,0,0"/>
            <v:textbox>
              <w:txbxContent>
                <w:p w14:paraId="1B29D92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32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44"/>
                      <w:szCs w:val="32"/>
                      <w:lang w:val="ru-RU"/>
                    </w:rPr>
                    <w:t>Мир</w:t>
                  </w:r>
                  <w:r>
                    <w:rPr>
                      <w:rFonts w:hint="default" w:ascii="Times New Roman" w:hAnsi="Times New Roman" w:cs="Times New Roman"/>
                      <w:sz w:val="44"/>
                      <w:szCs w:val="32"/>
                      <w:lang w:val="ru-RU"/>
                    </w:rPr>
                    <w:t xml:space="preserve"> в ладошке</w:t>
                  </w:r>
                  <w:r>
                    <w:rPr>
                      <w:rFonts w:ascii="Times New Roman" w:hAnsi="Times New Roman" w:cs="Times New Roman"/>
                      <w:sz w:val="44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bookmarkEnd w:id="0"/>
    <w:p w14:paraId="036D6D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965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418840" cy="2252980"/>
            <wp:effectExtent l="38100" t="38100" r="48260" b="52070"/>
            <wp:docPr id="10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22529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4C2538E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3E6F0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Никандрова М.П.</w:t>
      </w:r>
    </w:p>
    <w:p w14:paraId="0C4BB0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3E6A6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1A644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Карманово</w:t>
      </w:r>
    </w:p>
    <w:p w14:paraId="51EA8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2"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Lucida Sans Unicode" w:cs="Times New Roman"/>
          <w:iCs/>
          <w:sz w:val="28"/>
          <w:szCs w:val="28"/>
        </w:rPr>
        <w:t>Занятия направлены на развитие познавательных процессов, коммуникативных навыков, эмоционально-волевой сферы и мелкой моторики</w:t>
      </w:r>
      <w:r>
        <w:rPr>
          <w:rFonts w:hint="default" w:ascii="Times New Roman" w:hAnsi="Times New Roman" w:eastAsia="Lucida Sans Unicode" w:cs="Times New Roman"/>
          <w:iCs/>
          <w:sz w:val="28"/>
          <w:szCs w:val="28"/>
          <w:lang w:val="ru-RU"/>
        </w:rPr>
        <w:t xml:space="preserve"> рук</w:t>
      </w:r>
      <w:r>
        <w:rPr>
          <w:rFonts w:ascii="Times New Roman" w:hAnsi="Times New Roman" w:eastAsia="Lucida Sans Unicode" w:cs="Times New Roman"/>
          <w:iCs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Программа включает в себя: </w:t>
      </w:r>
    </w:p>
    <w:p w14:paraId="2E5FAB9A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пальчиковый игротренинг; </w:t>
      </w:r>
    </w:p>
    <w:p w14:paraId="409DA170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лепка, изготовление поделок из различных материалов; </w:t>
      </w:r>
    </w:p>
    <w:p w14:paraId="41F2FC3B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нетрадиционные техники рисования; </w:t>
      </w:r>
    </w:p>
    <w:p w14:paraId="3B98CF44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штриховка; </w:t>
      </w:r>
    </w:p>
    <w:p w14:paraId="327068F3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игры и действия с предметами;</w:t>
      </w:r>
    </w:p>
    <w:p w14:paraId="38C9DFE0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работа с бумагой (оригами, аппликация, конструирование). </w:t>
      </w:r>
    </w:p>
    <w:p w14:paraId="55F62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0" w:firstLineChars="0"/>
        <w:jc w:val="both"/>
        <w:textAlignment w:val="auto"/>
        <w:rPr>
          <w:rFonts w:ascii="Times New Roman" w:hAnsi="Times New Roman" w:eastAsia="Lucida Sans Unicode" w:cs="Times New Roman"/>
          <w:iCs/>
          <w:sz w:val="28"/>
          <w:szCs w:val="28"/>
        </w:rPr>
      </w:pPr>
      <w:r>
        <w:rPr>
          <w:rFonts w:ascii="Times New Roman" w:hAnsi="Times New Roman" w:eastAsia="Lucida Sans Unicode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Цель программы:</w:t>
      </w:r>
      <w:r>
        <w:rPr>
          <w:rFonts w:ascii="Times New Roman" w:hAnsi="Times New Roman" w:eastAsia="Lucida Sans Unicode" w:cs="Times New Roman"/>
          <w:iCs/>
          <w:sz w:val="28"/>
          <w:szCs w:val="28"/>
        </w:rPr>
        <w:t xml:space="preserve"> Создание условий для развития речи и формирования графических навыков у детей дошкольного возраста через укрепление мелкой моторики и развитие координации движений пальцев рук. </w:t>
      </w:r>
    </w:p>
    <w:p w14:paraId="723886DD">
      <w:pPr>
        <w:pStyle w:val="13"/>
        <w:ind w:left="0" w:leftChars="0" w:firstLine="660" w:firstLineChars="0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Задачи</w:t>
      </w:r>
    </w:p>
    <w:p w14:paraId="16A889DA">
      <w:pPr>
        <w:pStyle w:val="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Образовательные:</w:t>
      </w:r>
    </w:p>
    <w:p w14:paraId="429F905F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>
        <w:rPr>
          <w:sz w:val="28"/>
        </w:rPr>
        <w:t xml:space="preserve">формировать произвольные координированные движения пальцев рук, глаза, гибкости рук, ритмичности развития осязательного восприятия (тактильной, кожной чувствительности пальцев рук; </w:t>
      </w:r>
    </w:p>
    <w:p w14:paraId="20CE5387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>
        <w:rPr>
          <w:sz w:val="28"/>
        </w:rPr>
        <w:t xml:space="preserve">формировать практические умения и навыки; </w:t>
      </w:r>
    </w:p>
    <w:p w14:paraId="5F5536A9">
      <w:pPr>
        <w:pStyle w:val="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>
        <w:rPr>
          <w:sz w:val="28"/>
        </w:rPr>
        <w:t>обучать различным навыкам работы с бумагой, пластилином.</w:t>
      </w:r>
    </w:p>
    <w:p w14:paraId="187E0308">
      <w:pPr>
        <w:pStyle w:val="8"/>
        <w:shd w:val="clear" w:color="auto" w:fill="FFFFFF"/>
        <w:spacing w:before="0" w:beforeAutospacing="0" w:after="0" w:afterAutospacing="0"/>
        <w:ind w:firstLine="55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Развивающие:</w:t>
      </w:r>
    </w:p>
    <w:p w14:paraId="40054948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развивать умения производить точные движения кистью и пальцами рук; </w:t>
      </w:r>
    </w:p>
    <w:p w14:paraId="5B2175A1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</w:rPr>
        <w:t>развивать способности координированной работы рук со зрительным восприятием;</w:t>
      </w:r>
    </w:p>
    <w:p w14:paraId="6C0DF190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</w:rPr>
        <w:t>развивать произвольное внимание, пространственное мышление, зрительное и слуховое восприятие, творческую активность, фантазию;</w:t>
      </w:r>
    </w:p>
    <w:p w14:paraId="463BECDA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</w:rPr>
        <w:t>развивать речь детей;</w:t>
      </w:r>
    </w:p>
    <w:p w14:paraId="35A4F87F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глазомер, координацию движений рук.</w:t>
      </w:r>
    </w:p>
    <w:p w14:paraId="137EAAAB">
      <w:pPr>
        <w:pStyle w:val="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</w:p>
    <w:p w14:paraId="128A51BB">
      <w:pPr>
        <w:pStyle w:val="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Воспитательные:</w:t>
      </w:r>
    </w:p>
    <w:p w14:paraId="51BDDF80">
      <w:pPr>
        <w:pStyle w:val="8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воспитывать нравственные качества по отношению к окружающим (доброжелательность, уважение, чувство товарищества); </w:t>
      </w:r>
    </w:p>
    <w:p w14:paraId="044F784D">
      <w:pPr>
        <w:pStyle w:val="8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</w:rPr>
        <w:t>воспитывать внимательность к выполнению заданий, усидчивость, целенаправленность,</w:t>
      </w:r>
      <w:r>
        <w:rPr>
          <w:sz w:val="28"/>
          <w:szCs w:val="28"/>
        </w:rPr>
        <w:t xml:space="preserve"> старательность, аккуратность</w:t>
      </w:r>
      <w:r>
        <w:rPr>
          <w:sz w:val="28"/>
        </w:rPr>
        <w:t xml:space="preserve">; </w:t>
      </w:r>
    </w:p>
    <w:p w14:paraId="6B67F4A6">
      <w:pPr>
        <w:pStyle w:val="8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воспитывать и развивать художественный вкус, </w:t>
      </w:r>
      <w:r>
        <w:rPr>
          <w:sz w:val="28"/>
          <w:szCs w:val="28"/>
        </w:rPr>
        <w:t>прививать эстетический вкус.</w:t>
      </w:r>
    </w:p>
    <w:p w14:paraId="33D47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266" w:firstLine="425"/>
        <w:jc w:val="both"/>
        <w:textAlignment w:val="auto"/>
        <w:rPr>
          <w:rFonts w:ascii="Times New Roman" w:hAnsi="Times New Roman" w:eastAsia="Lucida Sans Unicode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Возрастная категория: </w:t>
      </w:r>
      <w:r>
        <w:rPr>
          <w:rFonts w:ascii="Times New Roman" w:hAnsi="Times New Roman" w:eastAsia="Lucida Sans Unicode" w:cs="Times New Roman"/>
          <w:iCs/>
          <w:sz w:val="28"/>
          <w:szCs w:val="28"/>
        </w:rPr>
        <w:t xml:space="preserve">Программа ориентирована на детей от </w:t>
      </w:r>
      <w:r>
        <w:rPr>
          <w:rFonts w:hint="default" w:ascii="Times New Roman" w:hAnsi="Times New Roman" w:eastAsia="Lucida Sans Unicode" w:cs="Times New Roman"/>
          <w:iCs/>
          <w:sz w:val="28"/>
          <w:szCs w:val="28"/>
          <w:lang w:val="ru-RU"/>
        </w:rPr>
        <w:t>3</w:t>
      </w:r>
      <w:r>
        <w:rPr>
          <w:rFonts w:ascii="Times New Roman" w:hAnsi="Times New Roman" w:eastAsia="Lucida Sans Unicode" w:cs="Times New Roman"/>
          <w:iCs/>
          <w:sz w:val="28"/>
          <w:szCs w:val="28"/>
        </w:rPr>
        <w:t xml:space="preserve"> до </w:t>
      </w:r>
      <w:r>
        <w:rPr>
          <w:rFonts w:hint="default" w:ascii="Times New Roman" w:hAnsi="Times New Roman" w:eastAsia="Lucida Sans Unicode" w:cs="Times New Roman"/>
          <w:iCs/>
          <w:sz w:val="28"/>
          <w:szCs w:val="28"/>
          <w:lang w:val="ru-RU"/>
        </w:rPr>
        <w:t>7</w:t>
      </w:r>
      <w:r>
        <w:rPr>
          <w:rFonts w:ascii="Times New Roman" w:hAnsi="Times New Roman" w:eastAsia="Lucida Sans Unicode" w:cs="Times New Roman"/>
          <w:iCs/>
          <w:sz w:val="28"/>
          <w:szCs w:val="28"/>
        </w:rPr>
        <w:t xml:space="preserve"> лет без специальной подготовки и рассчитана на </w:t>
      </w:r>
      <w:r>
        <w:rPr>
          <w:rFonts w:hint="default" w:ascii="Times New Roman" w:hAnsi="Times New Roman" w:eastAsia="Lucida Sans Unicode" w:cs="Times New Roman"/>
          <w:iCs/>
          <w:sz w:val="28"/>
          <w:szCs w:val="28"/>
          <w:lang w:val="ru-RU"/>
        </w:rPr>
        <w:t>1 учебный год</w:t>
      </w:r>
      <w:r>
        <w:rPr>
          <w:rFonts w:ascii="Times New Roman" w:hAnsi="Times New Roman" w:eastAsia="Lucida Sans Unicode" w:cs="Times New Roman"/>
          <w:iCs/>
          <w:sz w:val="28"/>
          <w:szCs w:val="28"/>
        </w:rPr>
        <w:t xml:space="preserve">. Количество детей в группе варьируется, оптимальное количество </w:t>
      </w:r>
      <w:r>
        <w:rPr>
          <w:rFonts w:hint="default" w:ascii="Times New Roman" w:hAnsi="Times New Roman" w:eastAsia="Lucida Sans Unicode" w:cs="Times New Roman"/>
          <w:iCs/>
          <w:sz w:val="28"/>
          <w:szCs w:val="28"/>
          <w:lang w:val="ru-RU"/>
        </w:rPr>
        <w:t>6</w:t>
      </w:r>
      <w:r>
        <w:rPr>
          <w:rFonts w:ascii="Times New Roman" w:hAnsi="Times New Roman" w:eastAsia="Lucida Sans Unicode" w:cs="Times New Roman"/>
          <w:iCs/>
          <w:sz w:val="28"/>
          <w:szCs w:val="28"/>
        </w:rPr>
        <w:t xml:space="preserve"> человек</w:t>
      </w:r>
      <w:r>
        <w:rPr>
          <w:rFonts w:hint="default" w:ascii="Times New Roman" w:hAnsi="Times New Roman" w:eastAsia="Lucida Sans Unicode" w:cs="Times New Roman"/>
          <w:iCs/>
          <w:sz w:val="28"/>
          <w:szCs w:val="28"/>
          <w:lang w:val="ru-RU"/>
        </w:rPr>
        <w:t>, при большем количестве обучающихся работа проводится по подгруппам</w:t>
      </w:r>
      <w:r>
        <w:rPr>
          <w:rFonts w:ascii="Times New Roman" w:hAnsi="Times New Roman" w:eastAsia="Lucida Sans Unicode" w:cs="Times New Roman"/>
          <w:iCs/>
          <w:sz w:val="28"/>
          <w:szCs w:val="28"/>
        </w:rPr>
        <w:t>.</w:t>
      </w:r>
    </w:p>
    <w:p w14:paraId="37857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425"/>
        <w:jc w:val="both"/>
        <w:textAlignment w:val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Формы занятий: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групповая, подгрупповая и индивидуальная работа.</w:t>
      </w:r>
      <w:r>
        <w:rPr>
          <w:rFonts w:hint="default"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Занятия по данной программе проводятся в игровой форме. Во время игры, максимально реализуется ситуация успеха, следовательно, работа происходит естественно, не возникает психического напряжения. </w:t>
      </w:r>
    </w:p>
    <w:p w14:paraId="7E513B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425" w:hanging="142"/>
        <w:textAlignment w:val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Ожидаемые результаты:</w:t>
      </w:r>
    </w:p>
    <w:p w14:paraId="797ED0D1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</w:rPr>
      </w:pPr>
      <w:r>
        <w:rPr>
          <w:sz w:val="28"/>
        </w:rPr>
        <w:t xml:space="preserve">развитие мелкой моторики и координации пальцев рук детей до уровня соответствующего данному возрасту; </w:t>
      </w:r>
    </w:p>
    <w:p w14:paraId="207A220E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</w:rPr>
      </w:pPr>
      <w:r>
        <w:rPr>
          <w:sz w:val="28"/>
        </w:rPr>
        <w:t>овладение разными видами художественно-эстетической деятельности (лепка, рисование, аппликация, изготовление поделок);</w:t>
      </w:r>
    </w:p>
    <w:p w14:paraId="74228FEA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</w:rPr>
      </w:pPr>
      <w:r>
        <w:rPr>
          <w:sz w:val="28"/>
        </w:rPr>
        <w:t xml:space="preserve">овладение приемами работы: разные способы нанесения краски, штриховка вертикальная, горизонтальная, правила склеивания, приемы лепки, пальчиковые игры в комплексе со стишками и тд.; </w:t>
      </w:r>
    </w:p>
    <w:p w14:paraId="75F14385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</w:rPr>
      </w:pPr>
      <w:r>
        <w:rPr>
          <w:sz w:val="28"/>
        </w:rPr>
        <w:t xml:space="preserve">умение соотносить форму, пропорцию и фактуру изделия (тонкая, толстая, мягкая, жесткая); </w:t>
      </w:r>
    </w:p>
    <w:p w14:paraId="613A38F8">
      <w:pPr>
        <w:pStyle w:val="8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lang w:val="ru-RU" w:eastAsia="ru-RU"/>
        </w:rPr>
      </w:pPr>
      <w:r>
        <w:rPr>
          <w:sz w:val="28"/>
        </w:rPr>
        <w:t xml:space="preserve">овладение нормами этики поведения.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426" w:right="567" w:bottom="142" w:left="567" w:header="113" w:footer="113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F419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ED39B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03C0B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01B66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8D73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C87C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06E22"/>
    <w:multiLevelType w:val="multilevel"/>
    <w:tmpl w:val="2C706E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FBC2D6D"/>
    <w:multiLevelType w:val="multilevel"/>
    <w:tmpl w:val="4FBC2D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FE96E36"/>
    <w:multiLevelType w:val="multilevel"/>
    <w:tmpl w:val="4FE96E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91A28"/>
    <w:rsid w:val="00050CB2"/>
    <w:rsid w:val="00180ADF"/>
    <w:rsid w:val="001B4F25"/>
    <w:rsid w:val="00204572"/>
    <w:rsid w:val="00272D70"/>
    <w:rsid w:val="002847CF"/>
    <w:rsid w:val="002A54D9"/>
    <w:rsid w:val="00374548"/>
    <w:rsid w:val="003B7247"/>
    <w:rsid w:val="0056674C"/>
    <w:rsid w:val="006573AB"/>
    <w:rsid w:val="00691A28"/>
    <w:rsid w:val="007D7604"/>
    <w:rsid w:val="00813308"/>
    <w:rsid w:val="00870DF9"/>
    <w:rsid w:val="008C0F04"/>
    <w:rsid w:val="0095327C"/>
    <w:rsid w:val="00AD1C51"/>
    <w:rsid w:val="00B41C00"/>
    <w:rsid w:val="00B75E5F"/>
    <w:rsid w:val="00BC7EC3"/>
    <w:rsid w:val="00D32A13"/>
    <w:rsid w:val="00D748FD"/>
    <w:rsid w:val="00DC76DA"/>
    <w:rsid w:val="00EA362E"/>
    <w:rsid w:val="00FA176B"/>
    <w:rsid w:val="19E47E89"/>
    <w:rsid w:val="356B40C0"/>
    <w:rsid w:val="585D494D"/>
    <w:rsid w:val="5894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Верхний колонтитул Знак"/>
    <w:basedOn w:val="2"/>
    <w:link w:val="6"/>
    <w:qFormat/>
    <w:uiPriority w:val="99"/>
  </w:style>
  <w:style w:type="character" w:customStyle="1" w:styleId="15">
    <w:name w:val="Нижний колонтитул Знак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1D2958-D41E-4227-B434-8F3374949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454</Words>
  <Characters>2588</Characters>
  <Lines>21</Lines>
  <Paragraphs>6</Paragraphs>
  <TotalTime>29</TotalTime>
  <ScaleCrop>false</ScaleCrop>
  <LinksUpToDate>false</LinksUpToDate>
  <CharactersWithSpaces>3036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2017-03-01T15:13:00Z</dcterms:created>
  <dc:creator>Пользователь</dc:creator>
  <cp:lastModifiedBy>User</cp:lastModifiedBy>
  <cp:lastPrinted>2018-10-16T09:38:00Z</cp:lastPrinted>
  <dcterms:modified xsi:type="dcterms:W3CDTF">2025-02-21T13:32:53Z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3619B43B9A5644F4BFD3D9C3582A9E45_12</vt:lpwstr>
  </property>
</Properties>
</file>