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0D6EE">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Вот несколько стратегий, которые вы можете попробовать, чтобы поддержать развитие навыков коммуникации у ребенка с аутизмом.</w:t>
      </w:r>
    </w:p>
    <w:p w14:paraId="4AF7973B">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Следуйте за ребенком</w:t>
      </w:r>
    </w:p>
    <w:p w14:paraId="0C06F92C">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Попробуйте следовать за ребенком и тем, что ему интересно, а не руководить им. Если вы позволите ребенку самому выбирать занятие и материалы для него, то он скорее будет обращать внимание на вас и на то, что вы делаете.</w:t>
      </w:r>
    </w:p>
    <w:p w14:paraId="2C0D88C9">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Говорите на том же уровне развития речи или на один уровень выше, чем уровень речи ребенка</w:t>
      </w:r>
    </w:p>
    <w:p w14:paraId="5B2A3EE8">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 xml:space="preserve">Если ребенок только начинает говорить, старайтесь общаться с ним с помощью одиночных слов, а не предложений. Например, если ребенок может сказать одно слово, расширяйте это слово до простой фразы. Если ребенок говорит «машина», вы можете ответить «да, синяя машина», </w:t>
      </w:r>
      <w:r>
        <w:rPr>
          <w:rFonts w:hint="default" w:eastAsia="sans-serif" w:cs="Times New Roman"/>
          <w:i w:val="0"/>
          <w:iCs w:val="0"/>
          <w:caps w:val="0"/>
          <w:color w:val="000000"/>
          <w:spacing w:val="0"/>
          <w:sz w:val="28"/>
          <w:szCs w:val="28"/>
          <w:shd w:val="clear" w:fill="F3FAFF"/>
          <w:lang w:val="ru-RU"/>
        </w:rPr>
        <w:t xml:space="preserve">позже </w:t>
      </w:r>
      <w:r>
        <w:rPr>
          <w:rFonts w:hint="default" w:ascii="Times New Roman" w:hAnsi="Times New Roman" w:eastAsia="sans-serif" w:cs="Times New Roman"/>
          <w:i w:val="0"/>
          <w:iCs w:val="0"/>
          <w:caps w:val="0"/>
          <w:color w:val="000000"/>
          <w:spacing w:val="0"/>
          <w:sz w:val="28"/>
          <w:szCs w:val="28"/>
          <w:shd w:val="clear" w:fill="F3FAFF"/>
        </w:rPr>
        <w:t>усложнен</w:t>
      </w:r>
      <w:r>
        <w:rPr>
          <w:rFonts w:hint="default" w:eastAsia="sans-serif" w:cs="Times New Roman"/>
          <w:i w:val="0"/>
          <w:iCs w:val="0"/>
          <w:caps w:val="0"/>
          <w:color w:val="000000"/>
          <w:spacing w:val="0"/>
          <w:sz w:val="28"/>
          <w:szCs w:val="28"/>
          <w:shd w:val="clear" w:fill="F3FAFF"/>
          <w:lang w:val="ru-RU"/>
        </w:rPr>
        <w:t>яйте</w:t>
      </w:r>
      <w:r>
        <w:rPr>
          <w:rFonts w:hint="default" w:ascii="Times New Roman" w:hAnsi="Times New Roman" w:eastAsia="sans-serif" w:cs="Times New Roman"/>
          <w:i w:val="0"/>
          <w:iCs w:val="0"/>
          <w:caps w:val="0"/>
          <w:color w:val="000000"/>
          <w:spacing w:val="0"/>
          <w:sz w:val="28"/>
          <w:szCs w:val="28"/>
          <w:shd w:val="clear" w:fill="F3FAFF"/>
        </w:rPr>
        <w:t xml:space="preserve"> информаци</w:t>
      </w:r>
      <w:r>
        <w:rPr>
          <w:rFonts w:hint="default" w:eastAsia="sans-serif" w:cs="Times New Roman"/>
          <w:i w:val="0"/>
          <w:iCs w:val="0"/>
          <w:caps w:val="0"/>
          <w:color w:val="000000"/>
          <w:spacing w:val="0"/>
          <w:sz w:val="28"/>
          <w:szCs w:val="28"/>
          <w:shd w:val="clear" w:fill="F3FAFF"/>
          <w:lang w:val="ru-RU"/>
        </w:rPr>
        <w:t>ю</w:t>
      </w:r>
      <w:r>
        <w:rPr>
          <w:rFonts w:hint="default" w:ascii="Times New Roman" w:hAnsi="Times New Roman" w:eastAsia="sans-serif" w:cs="Times New Roman"/>
          <w:i w:val="0"/>
          <w:iCs w:val="0"/>
          <w:caps w:val="0"/>
          <w:color w:val="000000"/>
          <w:spacing w:val="0"/>
          <w:sz w:val="28"/>
          <w:szCs w:val="28"/>
          <w:shd w:val="clear" w:fill="F3FAFF"/>
        </w:rPr>
        <w:t>, которую должен воспринимать на слух ребенок.</w:t>
      </w:r>
    </w:p>
    <w:p w14:paraId="6B293F9C">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«Забронируйте» время на развитие коммуникации с ребенком каждый день</w:t>
      </w:r>
    </w:p>
    <w:p w14:paraId="7D857704">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 xml:space="preserve">Когда </w:t>
      </w:r>
      <w:r>
        <w:rPr>
          <w:rFonts w:hint="default" w:eastAsia="sans-serif" w:cs="Times New Roman"/>
          <w:i w:val="0"/>
          <w:iCs w:val="0"/>
          <w:caps w:val="0"/>
          <w:color w:val="000000"/>
          <w:spacing w:val="0"/>
          <w:sz w:val="28"/>
          <w:szCs w:val="28"/>
          <w:shd w:val="clear" w:fill="F3FAFF"/>
          <w:lang w:val="ru-RU"/>
        </w:rPr>
        <w:t>общение</w:t>
      </w:r>
      <w:r>
        <w:rPr>
          <w:rFonts w:hint="default" w:ascii="Times New Roman" w:hAnsi="Times New Roman" w:eastAsia="sans-serif" w:cs="Times New Roman"/>
          <w:i w:val="0"/>
          <w:iCs w:val="0"/>
          <w:caps w:val="0"/>
          <w:color w:val="000000"/>
          <w:spacing w:val="0"/>
          <w:sz w:val="28"/>
          <w:szCs w:val="28"/>
          <w:shd w:val="clear" w:fill="F3FAFF"/>
        </w:rPr>
        <w:t xml:space="preserve"> человека ограничен</w:t>
      </w:r>
      <w:r>
        <w:rPr>
          <w:rFonts w:hint="default" w:eastAsia="sans-serif" w:cs="Times New Roman"/>
          <w:i w:val="0"/>
          <w:iCs w:val="0"/>
          <w:caps w:val="0"/>
          <w:color w:val="000000"/>
          <w:spacing w:val="0"/>
          <w:sz w:val="28"/>
          <w:szCs w:val="28"/>
          <w:shd w:val="clear" w:fill="F3FAFF"/>
          <w:lang w:val="ru-RU"/>
        </w:rPr>
        <w:t>о</w:t>
      </w:r>
      <w:r>
        <w:rPr>
          <w:rFonts w:hint="default" w:ascii="Times New Roman" w:hAnsi="Times New Roman" w:eastAsia="sans-serif" w:cs="Times New Roman"/>
          <w:i w:val="0"/>
          <w:iCs w:val="0"/>
          <w:caps w:val="0"/>
          <w:color w:val="000000"/>
          <w:spacing w:val="0"/>
          <w:sz w:val="28"/>
          <w:szCs w:val="28"/>
          <w:shd w:val="clear" w:fill="F3FAFF"/>
        </w:rPr>
        <w:t xml:space="preserve">, то возникает соблазн просто делать все за него. Например, принести ему ботинки, завязать шнурки, дать печенье. В результате, из жизни ребенка исчезают ситуации, в которых он мог бы </w:t>
      </w:r>
      <w:r>
        <w:rPr>
          <w:rFonts w:hint="default" w:eastAsia="sans-serif" w:cs="Times New Roman"/>
          <w:i w:val="0"/>
          <w:iCs w:val="0"/>
          <w:caps w:val="0"/>
          <w:color w:val="000000"/>
          <w:spacing w:val="0"/>
          <w:sz w:val="28"/>
          <w:szCs w:val="28"/>
          <w:shd w:val="clear" w:fill="F3FAFF"/>
          <w:lang w:val="ru-RU"/>
        </w:rPr>
        <w:t>попросить. В</w:t>
      </w:r>
      <w:r>
        <w:rPr>
          <w:rFonts w:hint="default" w:ascii="Times New Roman" w:hAnsi="Times New Roman" w:eastAsia="sans-serif" w:cs="Times New Roman"/>
          <w:i w:val="0"/>
          <w:iCs w:val="0"/>
          <w:caps w:val="0"/>
          <w:color w:val="000000"/>
          <w:spacing w:val="0"/>
          <w:sz w:val="28"/>
          <w:szCs w:val="28"/>
          <w:shd w:val="clear" w:fill="F3FAFF"/>
        </w:rPr>
        <w:t>место того, чтобы бросаться помогать ребенку, подскажите ему попросить вас о помощи, например, сказать «помоги». Подождите, если он молчит, подскажите второй раз, и только после этого помогайте ему.</w:t>
      </w:r>
    </w:p>
    <w:p w14:paraId="5B1F6DED">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Будьте лицом к лицу с ребенком</w:t>
      </w:r>
    </w:p>
    <w:p w14:paraId="10BC34D8">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 xml:space="preserve">Старайтесь находиться лицом к лицу с ребенком во время </w:t>
      </w:r>
      <w:r>
        <w:rPr>
          <w:rFonts w:hint="default" w:eastAsia="sans-serif" w:cs="Times New Roman"/>
          <w:i w:val="0"/>
          <w:iCs w:val="0"/>
          <w:caps w:val="0"/>
          <w:color w:val="000000"/>
          <w:spacing w:val="0"/>
          <w:sz w:val="28"/>
          <w:szCs w:val="28"/>
          <w:shd w:val="clear" w:fill="F3FAFF"/>
          <w:lang w:val="ru-RU"/>
        </w:rPr>
        <w:t>общения</w:t>
      </w:r>
      <w:r>
        <w:rPr>
          <w:rFonts w:hint="default" w:ascii="Times New Roman" w:hAnsi="Times New Roman" w:eastAsia="sans-serif" w:cs="Times New Roman"/>
          <w:i w:val="0"/>
          <w:iCs w:val="0"/>
          <w:caps w:val="0"/>
          <w:color w:val="000000"/>
          <w:spacing w:val="0"/>
          <w:sz w:val="28"/>
          <w:szCs w:val="28"/>
          <w:shd w:val="clear" w:fill="F3FAFF"/>
        </w:rPr>
        <w:t xml:space="preserve">, чтобы у вас всегда была возможность оценить его уровень заинтересованности. Также в этом случае ребенок всегда сможет заметить выражения лица, которые сопровождают вашу речь. Постепенно ребенок привыкнет к взаимодействию с вами, </w:t>
      </w:r>
      <w:r>
        <w:rPr>
          <w:rFonts w:hint="default" w:eastAsia="sans-serif" w:cs="Times New Roman"/>
          <w:i w:val="0"/>
          <w:iCs w:val="0"/>
          <w:caps w:val="0"/>
          <w:color w:val="000000"/>
          <w:spacing w:val="0"/>
          <w:sz w:val="28"/>
          <w:szCs w:val="28"/>
          <w:shd w:val="clear" w:fill="F3FAFF"/>
          <w:lang w:val="ru-RU"/>
        </w:rPr>
        <w:t xml:space="preserve">и </w:t>
      </w:r>
      <w:r>
        <w:rPr>
          <w:rFonts w:hint="default" w:ascii="Times New Roman" w:hAnsi="Times New Roman" w:eastAsia="sans-serif" w:cs="Times New Roman"/>
          <w:i w:val="0"/>
          <w:iCs w:val="0"/>
          <w:caps w:val="0"/>
          <w:color w:val="000000"/>
          <w:spacing w:val="0"/>
          <w:sz w:val="28"/>
          <w:szCs w:val="28"/>
          <w:shd w:val="clear" w:fill="F3FAFF"/>
        </w:rPr>
        <w:t>начнет ожидать вашего присутствия и искать вас, если вы не находитесь рядом.</w:t>
      </w:r>
    </w:p>
    <w:p w14:paraId="610BCD60">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Имитируйте действия ребенка</w:t>
      </w:r>
    </w:p>
    <w:p w14:paraId="0608152C">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Имитируйте действия и слова ребенка. Например, если он стучит ложкой по столу, вы можете попробовать делать то же самое. Когда ребенок заметит, что вы имитируете его действия, он может попробовать повторять действия за вами. В этот момент вы можете расширить это действие и добавить к нему что-то новое, например, попробуйте не только стучать ложкой, но и «покормить» из нее игрушку.</w:t>
      </w:r>
    </w:p>
    <w:p w14:paraId="0F591AEA">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Попробуйте сопровождать свою речь жестами и визуальной поддержкой</w:t>
      </w:r>
    </w:p>
    <w:p w14:paraId="31CF0AAA">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Когда говорите с ребенком, попробуйте использовать дополнительный метод коммуникации одновременно со словами. Например, когда предлагаете ребенку попить, сложите руку так, как будто держите стакан и поднесите руку ко рту, изображая питье. Подчеркнуто кивайте или мотайте головой, когда говорите «да» и «нет». Машите рукой, когда говорите «привет» и «пока».</w:t>
      </w:r>
    </w:p>
    <w:p w14:paraId="1ECE2F0B">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Поощряйте ребенка за коммуникацию</w:t>
      </w:r>
    </w:p>
    <w:p w14:paraId="7C56D994">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Награждайте ребенка за любые попытки понять или сообщить вам что-то. Таким образом вы повысите вероятность того, что ребенок попробует снова. Хвалите его</w:t>
      </w:r>
      <w:r>
        <w:rPr>
          <w:rFonts w:hint="default" w:eastAsia="sans-serif" w:cs="Times New Roman"/>
          <w:i w:val="0"/>
          <w:iCs w:val="0"/>
          <w:caps w:val="0"/>
          <w:color w:val="000000"/>
          <w:spacing w:val="0"/>
          <w:sz w:val="28"/>
          <w:szCs w:val="28"/>
          <w:shd w:val="clear" w:fill="F3FAFF"/>
          <w:lang w:val="ru-RU"/>
        </w:rPr>
        <w:t xml:space="preserve"> хлопая в ладоши или гладьте ребенка по голове </w:t>
      </w:r>
      <w:r>
        <w:rPr>
          <w:rFonts w:hint="default" w:ascii="Times New Roman" w:hAnsi="Times New Roman" w:eastAsia="sans-serif" w:cs="Times New Roman"/>
          <w:i w:val="0"/>
          <w:iCs w:val="0"/>
          <w:caps w:val="0"/>
          <w:color w:val="000000"/>
          <w:spacing w:val="0"/>
          <w:sz w:val="28"/>
          <w:szCs w:val="28"/>
          <w:shd w:val="clear" w:fill="F3FAFF"/>
        </w:rPr>
        <w:t>и объясняйте, чего он добился, чтобы для ребенка появилась связь между вашими словами и определенными действиями с его стороны.</w:t>
      </w:r>
    </w:p>
    <w:p w14:paraId="7922358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bCs/>
          <w:i w:val="0"/>
          <w:iCs w:val="0"/>
          <w:caps w:val="0"/>
          <w:color w:val="000000"/>
          <w:spacing w:val="0"/>
          <w:kern w:val="0"/>
          <w:sz w:val="28"/>
          <w:szCs w:val="28"/>
          <w:shd w:val="clear" w:fill="F3FAFF"/>
          <w:lang w:val="en-US" w:eastAsia="zh-CN" w:bidi="ar"/>
        </w:rPr>
      </w:pPr>
      <w:r>
        <w:rPr>
          <w:rFonts w:hint="default" w:ascii="Times New Roman" w:hAnsi="Times New Roman" w:eastAsia="sans-serif" w:cs="Times New Roman"/>
          <w:b/>
          <w:bCs/>
          <w:i w:val="0"/>
          <w:iCs w:val="0"/>
          <w:caps w:val="0"/>
          <w:color w:val="000000"/>
          <w:spacing w:val="0"/>
          <w:kern w:val="0"/>
          <w:sz w:val="28"/>
          <w:szCs w:val="28"/>
          <w:shd w:val="clear" w:fill="F3FAFF"/>
          <w:lang w:val="en-US" w:eastAsia="zh-CN" w:bidi="ar"/>
        </w:rPr>
        <w:t>Поощряйте просьбы</w:t>
      </w:r>
    </w:p>
    <w:p w14:paraId="3CA9C28C">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 xml:space="preserve">Убирайте любимые игрушки так, чтобы ребенок мог их видеть, но не мог их достать сам. Подсказывайте ребенку, как он может попросить у вас эти предметы, </w:t>
      </w:r>
      <w:r>
        <w:rPr>
          <w:rFonts w:hint="default" w:eastAsia="sans-serif" w:cs="Times New Roman"/>
          <w:i w:val="0"/>
          <w:iCs w:val="0"/>
          <w:caps w:val="0"/>
          <w:color w:val="000000"/>
          <w:spacing w:val="0"/>
          <w:sz w:val="28"/>
          <w:szCs w:val="28"/>
          <w:shd w:val="clear" w:fill="F3FAFF"/>
          <w:lang w:val="ru-RU"/>
        </w:rPr>
        <w:t>т</w:t>
      </w:r>
      <w:r>
        <w:rPr>
          <w:rFonts w:hint="default" w:ascii="Times New Roman" w:hAnsi="Times New Roman" w:eastAsia="sans-serif" w:cs="Times New Roman"/>
          <w:i w:val="0"/>
          <w:iCs w:val="0"/>
          <w:caps w:val="0"/>
          <w:color w:val="000000"/>
          <w:spacing w:val="0"/>
          <w:sz w:val="28"/>
          <w:szCs w:val="28"/>
          <w:shd w:val="clear" w:fill="F3FAFF"/>
        </w:rPr>
        <w:t>аким образом, он чаще будет обращаться к вам и будет больше взаимодействовать с вами.</w:t>
      </w:r>
    </w:p>
    <w:p w14:paraId="4D52A7E3">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bCs/>
          <w:i w:val="0"/>
          <w:iCs w:val="0"/>
          <w:caps w:val="0"/>
          <w:color w:val="000000"/>
          <w:spacing w:val="0"/>
          <w:kern w:val="0"/>
          <w:sz w:val="28"/>
          <w:szCs w:val="28"/>
          <w:shd w:val="clear" w:fill="F3FAFF"/>
          <w:lang w:val="en-US" w:eastAsia="zh-CN" w:bidi="ar"/>
        </w:rPr>
      </w:pPr>
      <w:r>
        <w:rPr>
          <w:rFonts w:hint="default" w:ascii="Times New Roman" w:hAnsi="Times New Roman" w:eastAsia="sans-serif" w:cs="Times New Roman"/>
          <w:b/>
          <w:bCs/>
          <w:i w:val="0"/>
          <w:iCs w:val="0"/>
          <w:caps w:val="0"/>
          <w:color w:val="000000"/>
          <w:spacing w:val="0"/>
          <w:kern w:val="0"/>
          <w:sz w:val="28"/>
          <w:szCs w:val="28"/>
          <w:shd w:val="clear" w:fill="F3FAFF"/>
          <w:lang w:val="en-US" w:eastAsia="zh-CN" w:bidi="ar"/>
        </w:rPr>
        <w:t>Давайте ему то, что он хочет, не сразу, а постепенно</w:t>
      </w:r>
    </w:p>
    <w:p w14:paraId="0721A624">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Если желанный предмет можно разделить на части, то следует это сделать, чтобы у ребенка была возможность обратиться к вам несколько раз, а не один. Например, если ребенок попросил булочку, ее можно разломать на маленькие кусочки и давать только по одному кусочку в ответ на каждую новую просьбу.</w:t>
      </w:r>
    </w:p>
    <w:p w14:paraId="38EFE3A7">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b/>
          <w:bCs/>
          <w:i w:val="0"/>
          <w:iCs w:val="0"/>
          <w:caps w:val="0"/>
          <w:color w:val="000000"/>
          <w:spacing w:val="0"/>
          <w:kern w:val="0"/>
          <w:sz w:val="28"/>
          <w:szCs w:val="28"/>
          <w:shd w:val="clear" w:fill="F3FAFF"/>
          <w:lang w:val="en-US" w:eastAsia="zh-CN" w:bidi="ar"/>
        </w:rPr>
      </w:pPr>
      <w:r>
        <w:rPr>
          <w:rFonts w:hint="default" w:ascii="Times New Roman" w:hAnsi="Times New Roman" w:eastAsia="sans-serif" w:cs="Times New Roman"/>
          <w:b/>
          <w:bCs/>
          <w:i w:val="0"/>
          <w:iCs w:val="0"/>
          <w:caps w:val="0"/>
          <w:color w:val="000000"/>
          <w:spacing w:val="0"/>
          <w:kern w:val="0"/>
          <w:sz w:val="28"/>
          <w:szCs w:val="28"/>
          <w:shd w:val="clear" w:fill="F3FAFF"/>
          <w:lang w:val="en-US" w:eastAsia="zh-CN" w:bidi="ar"/>
        </w:rPr>
        <w:t>Позвольте ребенку решить, когда можно завершить занятие</w:t>
      </w:r>
    </w:p>
    <w:p w14:paraId="56DEE8E4">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 xml:space="preserve">Во время игры или любого совместного занятия </w:t>
      </w:r>
      <w:r>
        <w:rPr>
          <w:rFonts w:hint="default" w:eastAsia="sans-serif" w:cs="Times New Roman"/>
          <w:i w:val="0"/>
          <w:iCs w:val="0"/>
          <w:caps w:val="0"/>
          <w:color w:val="000000"/>
          <w:spacing w:val="0"/>
          <w:sz w:val="28"/>
          <w:szCs w:val="28"/>
          <w:shd w:val="clear" w:fill="F3FAFF"/>
          <w:lang w:val="ru-RU"/>
        </w:rPr>
        <w:t>с</w:t>
      </w:r>
      <w:r>
        <w:rPr>
          <w:rFonts w:hint="default" w:ascii="Times New Roman" w:hAnsi="Times New Roman" w:eastAsia="sans-serif" w:cs="Times New Roman"/>
          <w:i w:val="0"/>
          <w:iCs w:val="0"/>
          <w:caps w:val="0"/>
          <w:color w:val="000000"/>
          <w:spacing w:val="0"/>
          <w:sz w:val="28"/>
          <w:szCs w:val="28"/>
          <w:shd w:val="clear" w:fill="F3FAFF"/>
        </w:rPr>
        <w:t>ледите за тем, когда ребенок начнет морщиться или пытаться оттолкнуть предметы. Если он не пользуется речью, чтобы показать, что он закончил, сопровождайте его невербальные сигналы словами, например, «хватит» или «все».</w:t>
      </w:r>
    </w:p>
    <w:p w14:paraId="37AB9968">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shd w:val="clear" w:fill="F3FAFF"/>
        </w:rPr>
        <w:t xml:space="preserve">Ребенок постепенно будет учиться тому, что общение с другим человеком может быть </w:t>
      </w:r>
      <w:r>
        <w:rPr>
          <w:rFonts w:hint="default" w:eastAsia="sans-serif" w:cs="Times New Roman"/>
          <w:i w:val="0"/>
          <w:iCs w:val="0"/>
          <w:caps w:val="0"/>
          <w:color w:val="000000"/>
          <w:spacing w:val="0"/>
          <w:sz w:val="28"/>
          <w:szCs w:val="28"/>
          <w:shd w:val="clear" w:fill="F3FAFF"/>
          <w:lang w:val="ru-RU"/>
        </w:rPr>
        <w:t>интересным</w:t>
      </w:r>
      <w:r>
        <w:rPr>
          <w:rFonts w:hint="default" w:ascii="Times New Roman" w:hAnsi="Times New Roman" w:eastAsia="sans-serif" w:cs="Times New Roman"/>
          <w:i w:val="0"/>
          <w:iCs w:val="0"/>
          <w:caps w:val="0"/>
          <w:color w:val="000000"/>
          <w:spacing w:val="0"/>
          <w:sz w:val="28"/>
          <w:szCs w:val="28"/>
          <w:shd w:val="clear" w:fill="F3FAFF"/>
        </w:rPr>
        <w:t>.</w:t>
      </w:r>
    </w:p>
    <w:p w14:paraId="7F23D694">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sans-serif" w:cs="Times New Roman"/>
          <w:i w:val="0"/>
          <w:iCs w:val="0"/>
          <w:caps w:val="0"/>
          <w:color w:val="000000"/>
          <w:spacing w:val="0"/>
          <w:sz w:val="28"/>
          <w:szCs w:val="28"/>
          <w:shd w:val="clear" w:fill="F3FAFF"/>
        </w:rPr>
      </w:pPr>
    </w:p>
    <w:p w14:paraId="5F64A459">
      <w:pPr>
        <w:shd w:val="clear"/>
        <w:spacing w:after="0" w:line="240" w:lineRule="auto"/>
        <w:ind w:right="-190"/>
        <w:jc w:val="center"/>
        <w:rPr>
          <w:rFonts w:ascii="Times New Roman" w:hAnsi="Times New Roman"/>
          <w:b/>
          <w:sz w:val="24"/>
          <w:szCs w:val="24"/>
        </w:rPr>
      </w:pPr>
      <w:r>
        <w:rPr>
          <w:rFonts w:ascii="Times New Roman" w:hAnsi="Times New Roman"/>
          <w:b/>
          <w:sz w:val="24"/>
          <w:szCs w:val="24"/>
        </w:rPr>
        <w:t>Смоленское областное государственное бюджетное учреждение «Гагаринский социально-реабилитационный центр для несовершеннолетних «Яуза»</w:t>
      </w:r>
    </w:p>
    <w:p w14:paraId="3766493B">
      <w:pPr>
        <w:shd w:val="clear"/>
        <w:spacing w:after="0" w:line="240" w:lineRule="auto"/>
        <w:ind w:right="-190"/>
        <w:jc w:val="center"/>
        <w:rPr>
          <w:rFonts w:ascii="Times New Roman" w:hAnsi="Times New Roman"/>
          <w:b/>
          <w:sz w:val="24"/>
          <w:szCs w:val="24"/>
        </w:rPr>
      </w:pPr>
      <w:r>
        <w:rPr>
          <w:rFonts w:ascii="Times New Roman" w:hAnsi="Times New Roman"/>
          <w:b/>
          <w:sz w:val="24"/>
          <w:szCs w:val="24"/>
        </w:rPr>
        <w:t xml:space="preserve"> (СОГБУ СРЦН «Яуза»)</w:t>
      </w:r>
    </w:p>
    <w:p w14:paraId="56C23161">
      <w:pPr>
        <w:shd w:val="clear"/>
        <w:spacing w:after="0" w:line="240" w:lineRule="auto"/>
        <w:ind w:left="-142" w:right="-190"/>
        <w:jc w:val="center"/>
        <w:rPr>
          <w:rFonts w:ascii="Times New Roman" w:hAnsi="Times New Roman"/>
          <w:sz w:val="20"/>
          <w:szCs w:val="24"/>
        </w:rPr>
      </w:pPr>
      <w:r>
        <w:rPr>
          <w:rFonts w:ascii="Times New Roman" w:hAnsi="Times New Roman"/>
          <w:sz w:val="20"/>
          <w:szCs w:val="24"/>
        </w:rPr>
        <w:t xml:space="preserve">215047 Смоленская область, Гагаринский район, </w:t>
      </w:r>
    </w:p>
    <w:p w14:paraId="0DFF81F2">
      <w:pPr>
        <w:shd w:val="clear"/>
        <w:spacing w:after="0" w:line="240" w:lineRule="auto"/>
        <w:ind w:left="-142" w:right="-190"/>
        <w:jc w:val="center"/>
        <w:rPr>
          <w:rFonts w:ascii="Times New Roman" w:hAnsi="Times New Roman"/>
          <w:sz w:val="20"/>
          <w:szCs w:val="24"/>
        </w:rPr>
      </w:pPr>
      <w:r>
        <w:rPr>
          <w:rFonts w:ascii="Times New Roman" w:hAnsi="Times New Roman"/>
          <w:sz w:val="20"/>
          <w:szCs w:val="24"/>
        </w:rPr>
        <w:t>с. Карманово</w:t>
      </w:r>
      <w:r>
        <w:rPr>
          <w:rFonts w:hint="default" w:ascii="Times New Roman" w:hAnsi="Times New Roman"/>
          <w:sz w:val="20"/>
          <w:szCs w:val="24"/>
          <w:lang w:val="ru-RU"/>
        </w:rPr>
        <w:t xml:space="preserve">, </w:t>
      </w:r>
      <w:r>
        <w:rPr>
          <w:rFonts w:ascii="Times New Roman" w:hAnsi="Times New Roman"/>
          <w:sz w:val="20"/>
          <w:szCs w:val="24"/>
        </w:rPr>
        <w:t xml:space="preserve"> ул. Октябрьская</w:t>
      </w:r>
      <w:r>
        <w:rPr>
          <w:rFonts w:hint="default" w:ascii="Times New Roman" w:hAnsi="Times New Roman"/>
          <w:sz w:val="20"/>
          <w:szCs w:val="24"/>
          <w:lang w:val="ru-RU"/>
        </w:rPr>
        <w:t>,</w:t>
      </w:r>
      <w:r>
        <w:rPr>
          <w:rFonts w:ascii="Times New Roman" w:hAnsi="Times New Roman"/>
          <w:sz w:val="20"/>
          <w:szCs w:val="24"/>
        </w:rPr>
        <w:t xml:space="preserve"> д.</w:t>
      </w:r>
      <w:r>
        <w:rPr>
          <w:rFonts w:hint="default" w:ascii="Times New Roman" w:hAnsi="Times New Roman"/>
          <w:sz w:val="20"/>
          <w:szCs w:val="24"/>
          <w:lang w:val="ru-RU"/>
        </w:rPr>
        <w:t xml:space="preserve"> </w:t>
      </w:r>
      <w:r>
        <w:rPr>
          <w:rFonts w:ascii="Times New Roman" w:hAnsi="Times New Roman"/>
          <w:sz w:val="20"/>
          <w:szCs w:val="24"/>
        </w:rPr>
        <w:t xml:space="preserve">8 </w:t>
      </w:r>
    </w:p>
    <w:p w14:paraId="0E5682E5">
      <w:pPr>
        <w:shd w:val="clear"/>
        <w:spacing w:after="0" w:line="240" w:lineRule="auto"/>
        <w:ind w:left="-142" w:right="-190"/>
        <w:jc w:val="center"/>
        <w:rPr>
          <w:rFonts w:ascii="Times New Roman" w:hAnsi="Times New Roman"/>
          <w:sz w:val="28"/>
          <w:szCs w:val="28"/>
        </w:rPr>
      </w:pPr>
      <w:r>
        <w:rPr>
          <w:rFonts w:ascii="Times New Roman" w:hAnsi="Times New Roman"/>
          <w:sz w:val="20"/>
          <w:szCs w:val="24"/>
        </w:rPr>
        <w:t>тел. 8(48135)77859, 8(48135)77386,</w:t>
      </w:r>
      <w:r>
        <w:rPr>
          <w:rFonts w:hint="default" w:ascii="Times New Roman" w:hAnsi="Times New Roman"/>
          <w:sz w:val="20"/>
          <w:szCs w:val="24"/>
          <w:lang w:val="ru-RU"/>
        </w:rPr>
        <w:t xml:space="preserve"> </w:t>
      </w:r>
      <w:r>
        <w:rPr>
          <w:rFonts w:ascii="Times New Roman" w:hAnsi="Times New Roman"/>
          <w:sz w:val="20"/>
          <w:szCs w:val="24"/>
        </w:rPr>
        <w:t xml:space="preserve"> </w:t>
      </w:r>
      <w:r>
        <w:fldChar w:fldCharType="begin"/>
      </w:r>
      <w:r>
        <w:instrText xml:space="preserve"> HYPERLINK "http://centr-yauza.ru" </w:instrText>
      </w:r>
      <w:r>
        <w:fldChar w:fldCharType="separate"/>
      </w:r>
      <w:r>
        <w:rPr>
          <w:rStyle w:val="8"/>
          <w:sz w:val="18"/>
          <w:szCs w:val="18"/>
        </w:rPr>
        <w:t>http://centr-yauza.ru</w:t>
      </w:r>
      <w:r>
        <w:rPr>
          <w:rStyle w:val="8"/>
          <w:sz w:val="18"/>
          <w:szCs w:val="18"/>
        </w:rPr>
        <w:fldChar w:fldCharType="end"/>
      </w:r>
      <w:r>
        <w:rPr>
          <w:sz w:val="18"/>
          <w:szCs w:val="18"/>
        </w:rPr>
        <w:t xml:space="preserve"> </w:t>
      </w:r>
    </w:p>
    <w:tbl>
      <w:tblPr>
        <w:tblStyle w:val="6"/>
        <w:tblpPr w:leftFromText="180" w:rightFromText="180" w:vertAnchor="text" w:horzAnchor="page" w:tblpX="8941" w:tblpY="142"/>
        <w:tblW w:w="7480" w:type="dxa"/>
        <w:tblInd w:w="0" w:type="dxa"/>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0"/>
      </w:tblGrid>
      <w:tr w14:paraId="7BD49F85">
        <w:tblPrEx>
          <w:tblBorders>
            <w:top w:val="thinThickSmallGap" w:color="auto" w:sz="24"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7480" w:type="dxa"/>
            <w:tcBorders>
              <w:top w:val="thinThickSmallGap" w:color="auto" w:sz="24" w:space="0"/>
              <w:left w:val="nil"/>
              <w:bottom w:val="nil"/>
              <w:right w:val="nil"/>
            </w:tcBorders>
          </w:tcPr>
          <w:p w14:paraId="12126940">
            <w:pPr>
              <w:shd w:val="clear"/>
              <w:spacing w:after="0" w:line="240" w:lineRule="auto"/>
              <w:ind w:left="602" w:right="94" w:firstLine="567"/>
              <w:jc w:val="both"/>
              <w:rPr>
                <w:rFonts w:ascii="Times New Roman" w:hAnsi="Times New Roman"/>
                <w:sz w:val="24"/>
                <w:szCs w:val="24"/>
              </w:rPr>
            </w:pPr>
          </w:p>
        </w:tc>
      </w:tr>
    </w:tbl>
    <w:p w14:paraId="3B917C4F">
      <w:pPr>
        <w:pStyle w:val="12"/>
        <w:shd w:val="clear"/>
        <w:spacing w:before="0" w:beforeAutospacing="0" w:after="0" w:afterAutospacing="0" w:line="276" w:lineRule="auto"/>
        <w:jc w:val="center"/>
        <w:rPr>
          <w:rFonts w:ascii="Arial" w:hAnsi="Arial" w:cs="Arial"/>
          <w:sz w:val="21"/>
          <w:szCs w:val="21"/>
        </w:rPr>
      </w:pPr>
    </w:p>
    <w:p w14:paraId="525C773A">
      <w:pPr>
        <w:pStyle w:val="12"/>
        <w:shd w:val="clear"/>
        <w:spacing w:before="0" w:beforeAutospacing="0" w:after="0" w:afterAutospacing="0" w:line="276" w:lineRule="auto"/>
        <w:jc w:val="center"/>
        <w:rPr>
          <w:rFonts w:ascii="Arial" w:hAnsi="Arial" w:cs="Arial"/>
          <w:sz w:val="21"/>
          <w:szCs w:val="21"/>
        </w:rPr>
      </w:pPr>
    </w:p>
    <w:p w14:paraId="525E3CD3">
      <w:pPr>
        <w:pStyle w:val="12"/>
        <w:shd w:val="clear"/>
        <w:spacing w:before="0" w:beforeAutospacing="0" w:after="0" w:afterAutospacing="0" w:line="276" w:lineRule="auto"/>
        <w:jc w:val="center"/>
        <w:rPr>
          <w:rFonts w:ascii="Arial" w:hAnsi="Arial" w:cs="Arial"/>
          <w:sz w:val="21"/>
          <w:szCs w:val="21"/>
        </w:rPr>
      </w:pPr>
    </w:p>
    <w:p w14:paraId="48C98CB1">
      <w:pPr>
        <w:pStyle w:val="12"/>
        <w:shd w:val="clear"/>
        <w:spacing w:before="0" w:beforeAutospacing="0" w:after="0" w:afterAutospacing="0" w:line="276" w:lineRule="auto"/>
        <w:jc w:val="center"/>
        <w:rPr>
          <w:rFonts w:ascii="Arial" w:hAnsi="Arial" w:cs="Arial"/>
          <w:sz w:val="21"/>
          <w:szCs w:val="21"/>
        </w:rPr>
      </w:pPr>
    </w:p>
    <w:p w14:paraId="3CC89D40">
      <w:pPr>
        <w:pStyle w:val="12"/>
        <w:shd w:val="clear"/>
        <w:spacing w:before="0" w:beforeAutospacing="0" w:after="0" w:afterAutospacing="0" w:line="276" w:lineRule="auto"/>
        <w:jc w:val="center"/>
        <w:rPr>
          <w:rFonts w:ascii="Arial" w:hAnsi="Arial" w:cs="Arial"/>
          <w:sz w:val="21"/>
          <w:szCs w:val="21"/>
        </w:rPr>
      </w:pPr>
    </w:p>
    <w:p w14:paraId="364805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sans-serif" w:cs="Times New Roman"/>
          <w:sz w:val="28"/>
          <w:szCs w:val="28"/>
        </w:rPr>
      </w:pPr>
      <w:bookmarkStart w:id="0" w:name="_GoBack"/>
      <w:r>
        <w:rPr>
          <w:rFonts w:hint="default" w:ascii="Times New Roman" w:hAnsi="Times New Roman" w:eastAsia="sans-serif" w:cs="Times New Roman"/>
          <w:i w:val="0"/>
          <w:iCs w:val="0"/>
          <w:caps w:val="0"/>
          <w:color w:val="000000"/>
          <w:spacing w:val="0"/>
          <w:sz w:val="28"/>
          <w:szCs w:val="28"/>
          <w:shd w:val="clear" w:fill="F3FAFF"/>
        </w:rPr>
        <w:t>Коммуникация и аутизм: рекомендации родителям</w:t>
      </w:r>
    </w:p>
    <w:bookmarkEnd w:id="0"/>
    <w:p w14:paraId="1C11F1B2">
      <w:pPr>
        <w:pStyle w:val="10"/>
        <w:shd w:val="clear"/>
        <w:spacing w:before="0" w:beforeAutospacing="0" w:after="0" w:afterAutospacing="0" w:line="276" w:lineRule="auto"/>
        <w:jc w:val="center"/>
        <w:rPr>
          <w:rFonts w:ascii="Arial" w:hAnsi="Arial" w:cs="Arial"/>
          <w:b/>
          <w:bCs/>
          <w:color w:val="C00000"/>
          <w:sz w:val="28"/>
          <w:szCs w:val="28"/>
        </w:rPr>
      </w:pPr>
    </w:p>
    <w:p w14:paraId="587163B8">
      <w:pPr>
        <w:pStyle w:val="10"/>
        <w:shd w:val="clear"/>
        <w:spacing w:before="0" w:beforeAutospacing="0" w:after="0" w:afterAutospacing="0" w:line="276" w:lineRule="auto"/>
        <w:jc w:val="center"/>
        <w:rPr>
          <w:rFonts w:ascii="Arial" w:hAnsi="Arial" w:cs="Arial"/>
          <w:b/>
          <w:bCs/>
          <w:color w:val="C00000"/>
          <w:sz w:val="28"/>
          <w:szCs w:val="28"/>
        </w:rPr>
      </w:pPr>
    </w:p>
    <w:p w14:paraId="66DAA94F">
      <w:pPr>
        <w:pStyle w:val="10"/>
        <w:shd w:val="clear"/>
        <w:spacing w:before="0" w:beforeAutospacing="0" w:after="0" w:afterAutospacing="0" w:line="276" w:lineRule="auto"/>
        <w:jc w:val="center"/>
        <w:rPr>
          <w:rFonts w:ascii="Arial" w:hAnsi="Arial" w:cs="Arial"/>
          <w:b/>
          <w:bCs/>
          <w:color w:val="C00000"/>
          <w:sz w:val="28"/>
          <w:szCs w:val="28"/>
        </w:rPr>
      </w:pPr>
      <w:r>
        <w:rPr>
          <w:rFonts w:ascii="SimSun" w:hAnsi="SimSun" w:eastAsia="SimSun" w:cs="SimSun"/>
          <w:sz w:val="24"/>
          <w:szCs w:val="24"/>
        </w:rPr>
        <w:drawing>
          <wp:inline distT="0" distB="0" distL="114300" distR="114300">
            <wp:extent cx="4051300" cy="2618740"/>
            <wp:effectExtent l="0" t="0" r="6350" b="10160"/>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6"/>
                    <a:stretch>
                      <a:fillRect/>
                    </a:stretch>
                  </pic:blipFill>
                  <pic:spPr>
                    <a:xfrm>
                      <a:off x="0" y="0"/>
                      <a:ext cx="4051300" cy="2618740"/>
                    </a:xfrm>
                    <a:prstGeom prst="rect">
                      <a:avLst/>
                    </a:prstGeom>
                    <a:noFill/>
                    <a:ln w="9525">
                      <a:noFill/>
                    </a:ln>
                  </pic:spPr>
                </pic:pic>
              </a:graphicData>
            </a:graphic>
          </wp:inline>
        </w:drawing>
      </w:r>
    </w:p>
    <w:p w14:paraId="4F6B4245">
      <w:pPr>
        <w:pStyle w:val="10"/>
        <w:shd w:val="clear"/>
        <w:spacing w:before="0" w:beforeAutospacing="0" w:after="0" w:afterAutospacing="0" w:line="276" w:lineRule="auto"/>
        <w:jc w:val="center"/>
        <w:rPr>
          <w:rFonts w:ascii="Arial" w:hAnsi="Arial" w:cs="Arial"/>
          <w:b/>
          <w:bCs/>
          <w:color w:val="C00000"/>
          <w:sz w:val="28"/>
          <w:szCs w:val="28"/>
        </w:rPr>
      </w:pPr>
    </w:p>
    <w:p w14:paraId="625BF5E6">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stheme="minorBidi"/>
          <w:b/>
          <w:sz w:val="24"/>
          <w:szCs w:val="24"/>
          <w:lang w:val="ru-RU" w:eastAsia="ru-RU" w:bidi="ar-SA"/>
        </w:rPr>
      </w:pPr>
      <w:r>
        <w:rPr>
          <w:rFonts w:hint="default" w:ascii="Times New Roman" w:hAnsi="Times New Roman" w:eastAsia="sans-serif" w:cstheme="minorBidi"/>
          <w:b w:val="0"/>
          <w:bCs w:val="0"/>
          <w:i w:val="0"/>
          <w:iCs w:val="0"/>
          <w:color w:val="000000"/>
          <w:spacing w:val="0"/>
          <w:kern w:val="0"/>
          <w:sz w:val="28"/>
          <w:szCs w:val="28"/>
          <w:shd w:val="clear" w:fill="F3FAFF"/>
          <w:lang w:val="ru-RU" w:eastAsia="ru-RU" w:bidi="ar-SA"/>
        </w:rPr>
        <w:t>с</w:t>
      </w:r>
      <w:r>
        <w:rPr>
          <w:rFonts w:hint="default" w:ascii="Times New Roman" w:hAnsi="Times New Roman" w:eastAsia="sans-serif" w:cstheme="minorBidi"/>
          <w:b w:val="0"/>
          <w:bCs w:val="0"/>
          <w:i w:val="0"/>
          <w:iCs w:val="0"/>
          <w:caps w:val="0"/>
          <w:color w:val="000000"/>
          <w:spacing w:val="0"/>
          <w:kern w:val="0"/>
          <w:sz w:val="28"/>
          <w:szCs w:val="28"/>
          <w:shd w:val="clear" w:fill="F3FAFF"/>
          <w:lang w:val="en-US" w:eastAsia="ru-RU" w:bidi="ar-SA"/>
        </w:rPr>
        <w:t xml:space="preserve">. </w:t>
      </w:r>
      <w:r>
        <w:rPr>
          <w:rFonts w:hint="default" w:ascii="Times New Roman" w:hAnsi="Times New Roman" w:eastAsia="sans-serif" w:cstheme="minorBidi"/>
          <w:b w:val="0"/>
          <w:bCs w:val="0"/>
          <w:i w:val="0"/>
          <w:iCs w:val="0"/>
          <w:caps w:val="0"/>
          <w:color w:val="000000"/>
          <w:spacing w:val="0"/>
          <w:kern w:val="0"/>
          <w:sz w:val="28"/>
          <w:szCs w:val="28"/>
          <w:shd w:val="clear" w:fill="F3FAFF"/>
          <w:lang w:val="ru-RU" w:eastAsia="ru-RU" w:bidi="ar-SA"/>
        </w:rPr>
        <w:t>Кармано</w:t>
      </w:r>
    </w:p>
    <w:sectPr>
      <w:type w:val="continuous"/>
      <w:pgSz w:w="16838" w:h="11906" w:orient="landscape"/>
      <w:pgMar w:top="890" w:right="890" w:bottom="890" w:left="890" w:header="709" w:footer="709" w:gutter="0"/>
      <w:cols w:equalWidth="0" w:num="2">
        <w:col w:w="6820" w:space="1760"/>
        <w:col w:w="6477"/>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XO Thames">
    <w:altName w:val="Microsoft YaHei"/>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29"/>
    <w:rsid w:val="002C14DA"/>
    <w:rsid w:val="004012CB"/>
    <w:rsid w:val="00C179B9"/>
    <w:rsid w:val="00DC4529"/>
    <w:rsid w:val="044A3E1C"/>
    <w:rsid w:val="135A3F7E"/>
    <w:rsid w:val="1F0845F0"/>
    <w:rsid w:val="3F67782B"/>
    <w:rsid w:val="526601E6"/>
    <w:rsid w:val="7CCD48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000FF"/>
      <w:u w:val="single"/>
    </w:rPr>
  </w:style>
  <w:style w:type="character" w:styleId="9">
    <w:name w:val="Strong"/>
    <w:basedOn w:val="5"/>
    <w:qFormat/>
    <w:uiPriority w:val="22"/>
    <w:rPr>
      <w:b/>
      <w:bCs/>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1">
    <w:name w:val="List Paragraph"/>
    <w:basedOn w:val="1"/>
    <w:qFormat/>
    <w:uiPriority w:val="34"/>
    <w:pPr>
      <w:ind w:left="720"/>
      <w:contextualSpacing/>
    </w:pPr>
  </w:style>
  <w:style w:type="paragraph" w:customStyle="1" w:styleId="12">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3</Characters>
  <Lines>1</Lines>
  <Paragraphs>1</Paragraphs>
  <TotalTime>28</TotalTime>
  <ScaleCrop>false</ScaleCrop>
  <LinksUpToDate>false</LinksUpToDate>
  <CharactersWithSpaces>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2020-03-18T13:49:00Z</dcterms:created>
  <dc:creator>Пользователь</dc:creator>
  <cp:lastModifiedBy>User</cp:lastModifiedBy>
  <cp:lastPrinted>2025-07-21T13:16:35Z</cp:lastPrinted>
  <dcterms:modified xsi:type="dcterms:W3CDTF">2025-07-21T13:16:55Z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0663C35C6092451E82CEEFD52FAAFBDF_12</vt:lpwstr>
  </property>
</Properties>
</file>