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65" w:rsidRPr="00202E23" w:rsidRDefault="00AD2B65" w:rsidP="00290D98">
      <w:pPr>
        <w:shd w:val="clear" w:color="auto" w:fill="FFFFFF"/>
        <w:spacing w:after="390" w:line="420" w:lineRule="atLeast"/>
        <w:outlineLvl w:val="1"/>
        <w:rPr>
          <w:rFonts w:ascii="Helvetica" w:eastAsia="Times New Roman" w:hAnsi="Helvetica" w:cs="Helvetica"/>
          <w:b/>
          <w:bCs/>
          <w:color w:val="383838"/>
          <w:sz w:val="45"/>
          <w:szCs w:val="45"/>
          <w:lang w:eastAsia="ru-RU"/>
        </w:rPr>
      </w:pPr>
      <w:r w:rsidRPr="00FB1B4A">
        <w:rPr>
          <w:rFonts w:ascii="Helvetica" w:eastAsia="Times New Roman" w:hAnsi="Helvetica" w:cs="Helvetica"/>
          <w:b/>
          <w:bCs/>
          <w:color w:val="383838"/>
          <w:sz w:val="45"/>
          <w:szCs w:val="45"/>
          <w:lang w:eastAsia="ru-RU"/>
        </w:rPr>
        <w:t>Правила хранения домашней аптечки</w:t>
      </w:r>
    </w:p>
    <w:p w:rsidR="00AD2B65" w:rsidRPr="00FB1B4A" w:rsidRDefault="00AD2B65" w:rsidP="00290D98">
      <w:pPr>
        <w:numPr>
          <w:ilvl w:val="0"/>
          <w:numId w:val="1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Для хранения лекарственных препаратов желательно выбирать вместительный пластиковый бокс </w:t>
      </w:r>
      <w:proofErr w:type="gramStart"/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</w:t>
      </w:r>
      <w:proofErr w:type="gramEnd"/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множеством отделений - это позволит легко распределить их по категориям.</w:t>
      </w:r>
    </w:p>
    <w:p w:rsidR="00AD2B65" w:rsidRPr="00FB1B4A" w:rsidRDefault="00AD2B65" w:rsidP="00290D98">
      <w:pPr>
        <w:numPr>
          <w:ilvl w:val="0"/>
          <w:numId w:val="1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Держите домашнюю аптечку всегда под рукой, но подальше от детей.</w:t>
      </w:r>
    </w:p>
    <w:p w:rsidR="00AD2B65" w:rsidRPr="00FB1B4A" w:rsidRDefault="00AD2B65" w:rsidP="00290D98">
      <w:pPr>
        <w:numPr>
          <w:ilvl w:val="0"/>
          <w:numId w:val="1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Читайте инструкцию, чтобы знать, при какой температуре следует хранить лекарства.</w:t>
      </w:r>
    </w:p>
    <w:p w:rsidR="00AD2B65" w:rsidRPr="00FB1B4A" w:rsidRDefault="00AD2B65" w:rsidP="00290D98">
      <w:pPr>
        <w:numPr>
          <w:ilvl w:val="0"/>
          <w:numId w:val="1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Четко отслеживайте и контролируйте срок годности каждого препарата.</w:t>
      </w:r>
    </w:p>
    <w:p w:rsidR="00E56AA1" w:rsidRDefault="00E56AA1" w:rsidP="00290D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83838"/>
          <w:sz w:val="45"/>
          <w:szCs w:val="45"/>
          <w:lang w:eastAsia="ru-RU"/>
        </w:rPr>
      </w:pPr>
    </w:p>
    <w:p w:rsidR="00202E23" w:rsidRPr="00202E23" w:rsidRDefault="00202E23" w:rsidP="00290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8E9DD" wp14:editId="58308452">
            <wp:extent cx="3147229" cy="2501798"/>
            <wp:effectExtent l="0" t="0" r="0" b="0"/>
            <wp:docPr id="1" name="Рисунок 1" descr="C:\Users\Администратор\Desktop\Антонина Алексеевна\Картинки\img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нтонина Алексеевна\Картинки\img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67" cy="251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E0" w:rsidRPr="00FB1B4A" w:rsidRDefault="003C47E0" w:rsidP="00290D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4A">
        <w:rPr>
          <w:rFonts w:ascii="Helvetica" w:eastAsia="Times New Roman" w:hAnsi="Helvetica" w:cs="Helvetica"/>
          <w:b/>
          <w:bCs/>
          <w:color w:val="383838"/>
          <w:sz w:val="45"/>
          <w:szCs w:val="45"/>
          <w:lang w:eastAsia="ru-RU"/>
        </w:rPr>
        <w:lastRenderedPageBreak/>
        <w:t>Необходимые предметы</w:t>
      </w:r>
    </w:p>
    <w:p w:rsidR="003C47E0" w:rsidRPr="00FB1B4A" w:rsidRDefault="003C47E0" w:rsidP="00290D9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Создавая свой лечебный арсенал, обязательно учитывайте хронические заболевания всех членов семьи - от этого зависит его эффективность. Вам также обязательно понадобятся следующие группы товаров.</w:t>
      </w:r>
    </w:p>
    <w:p w:rsidR="003C47E0" w:rsidRPr="006235CF" w:rsidRDefault="00290D98" w:rsidP="00290D9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B050"/>
          <w:sz w:val="23"/>
          <w:szCs w:val="23"/>
          <w:lang w:eastAsia="ru-RU"/>
        </w:rPr>
      </w:pPr>
      <w:hyperlink r:id="rId8" w:tgtFrame="_blank" w:history="1">
        <w:r w:rsidR="003C47E0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Перевязочный материал</w:t>
        </w:r>
      </w:hyperlink>
      <w:r w:rsidR="003C47E0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В эту категорию входят </w:t>
      </w:r>
      <w:hyperlink r:id="rId9" w:tgtFrame="_blank" w:history="1">
        <w:r w:rsidR="003C47E0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бинты</w:t>
        </w:r>
      </w:hyperlink>
      <w:r w:rsidR="003C47E0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 </w:t>
      </w:r>
      <w:hyperlink r:id="rId10" w:tgtFrame="_blank" w:history="1">
        <w:r w:rsidR="003C47E0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вата</w:t>
        </w:r>
      </w:hyperlink>
      <w:r w:rsidR="003C47E0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 </w:t>
      </w:r>
      <w:hyperlink r:id="rId11" w:tgtFrame="_blank" w:history="1">
        <w:r w:rsidR="003C47E0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пластыри</w:t>
        </w:r>
      </w:hyperlink>
      <w:r w:rsidR="003C47E0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 </w:t>
      </w:r>
      <w:hyperlink r:id="rId12" w:tgtFrame="_blank" w:history="1">
        <w:r w:rsidR="003C47E0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марля</w:t>
        </w:r>
      </w:hyperlink>
      <w:r w:rsidR="006235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r w:rsidR="006235CF" w:rsidRPr="006235CF">
        <w:rPr>
          <w:rFonts w:ascii="Arial" w:eastAsia="Times New Roman" w:hAnsi="Arial" w:cs="Arial"/>
          <w:color w:val="00B050"/>
          <w:sz w:val="23"/>
          <w:szCs w:val="23"/>
          <w:lang w:eastAsia="ru-RU"/>
        </w:rPr>
        <w:t>жгут.</w:t>
      </w:r>
    </w:p>
    <w:p w:rsidR="00AD2B65" w:rsidRDefault="00290D98" w:rsidP="00290D9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" w:tgtFrame="_blank" w:history="1">
        <w:r w:rsidR="003C47E0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Медицинские приборы</w:t>
        </w:r>
      </w:hyperlink>
      <w:r w:rsidR="003C47E0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В каждом доме обязательно нужно иметь </w:t>
      </w:r>
      <w:hyperlink r:id="rId14" w:tgtFrame="_blank" w:history="1">
        <w:r w:rsidR="003C47E0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термометр</w:t>
        </w:r>
      </w:hyperlink>
      <w:r w:rsidR="003C47E0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и </w:t>
      </w:r>
      <w:hyperlink r:id="rId15" w:tgtFrame="_blank" w:history="1">
        <w:r w:rsidR="003C47E0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тонометр</w:t>
        </w:r>
      </w:hyperlink>
      <w:r w:rsidR="003C47E0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все остальное - по мере необходимости.</w:t>
      </w:r>
      <w:r w:rsidR="006235C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</w:p>
    <w:p w:rsidR="006235CF" w:rsidRPr="006235CF" w:rsidRDefault="006235CF" w:rsidP="00290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6B176D" w:rsidRDefault="00CE5C01" w:rsidP="00290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51311A" wp14:editId="3DD5A131">
            <wp:extent cx="2968280" cy="2228850"/>
            <wp:effectExtent l="0" t="0" r="0" b="0"/>
            <wp:docPr id="3" name="Рисунок 3" descr="C:\Users\Администратор\Desktop\Антонина Алексеевна\Картинки\2puN-wuJf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нтонина Алексеевна\Картинки\2puN-wuJfw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6D" w:rsidRDefault="006B176D" w:rsidP="00290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FF" w:rsidRPr="00F4041C" w:rsidRDefault="00B15BFF" w:rsidP="00290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</w:t>
      </w:r>
    </w:p>
    <w:p w:rsidR="00B15BFF" w:rsidRPr="00F4041C" w:rsidRDefault="00B15BFF" w:rsidP="00290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t xml:space="preserve">с. Карманово, ул. </w:t>
      </w:r>
      <w:proofErr w:type="gramStart"/>
      <w:r w:rsidRPr="00F4041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F4041C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B15BFF" w:rsidRPr="00F4041C" w:rsidRDefault="00B15BFF" w:rsidP="00290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1D3419" w:rsidRDefault="001D3419" w:rsidP="003C47E0">
      <w:pPr>
        <w:rPr>
          <w:rFonts w:ascii="Times New Roman" w:hAnsi="Times New Roman" w:cs="Times New Roman"/>
          <w:sz w:val="24"/>
          <w:szCs w:val="24"/>
        </w:rPr>
      </w:pPr>
    </w:p>
    <w:p w:rsidR="00B15BFF" w:rsidRPr="00F4041C" w:rsidRDefault="00B15BFF" w:rsidP="00CE5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825FF6" w:rsidRPr="00F4041C" w:rsidRDefault="00825FF6" w:rsidP="003C47E0">
      <w:pPr>
        <w:rPr>
          <w:rFonts w:ascii="Times New Roman" w:hAnsi="Times New Roman" w:cs="Times New Roman"/>
          <w:sz w:val="24"/>
          <w:szCs w:val="24"/>
        </w:rPr>
      </w:pPr>
    </w:p>
    <w:p w:rsidR="00040269" w:rsidRPr="00775947" w:rsidRDefault="00775947" w:rsidP="0077594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Правила </w:t>
      </w:r>
      <w:r w:rsidR="00040269" w:rsidRPr="00775947">
        <w:rPr>
          <w:rFonts w:ascii="Times New Roman" w:hAnsi="Times New Roman" w:cs="Times New Roman"/>
          <w:b/>
          <w:sz w:val="48"/>
          <w:szCs w:val="48"/>
        </w:rPr>
        <w:t>пользования</w:t>
      </w:r>
    </w:p>
    <w:p w:rsidR="00B15BFF" w:rsidRPr="00775947" w:rsidRDefault="00040269" w:rsidP="0077594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947">
        <w:rPr>
          <w:rFonts w:ascii="Times New Roman" w:hAnsi="Times New Roman" w:cs="Times New Roman"/>
          <w:b/>
          <w:sz w:val="48"/>
          <w:szCs w:val="48"/>
        </w:rPr>
        <w:t>домашней аптечкой</w:t>
      </w:r>
    </w:p>
    <w:p w:rsidR="00611727" w:rsidRDefault="00611727" w:rsidP="00685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947" w:rsidRDefault="00775947" w:rsidP="00775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F015D" wp14:editId="4A741E62">
            <wp:extent cx="1914525" cy="2003728"/>
            <wp:effectExtent l="0" t="0" r="0" b="0"/>
            <wp:docPr id="2" name="Рисунок 2" descr="C:\Users\Администратор\Desktop\Антонина Алексеевна\Картинки\1679531432_phonoteka-org-p-aptechka-art-art-vkontakt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нтонина Алексеевна\Картинки\1679531432_phonoteka-org-p-aptechka-art-art-vkontakte-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47" w:rsidRDefault="00775947" w:rsidP="007759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947" w:rsidRDefault="00775947" w:rsidP="007759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D21" w:rsidRDefault="000C2D21" w:rsidP="007759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D21" w:rsidRDefault="000C2D21" w:rsidP="007759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BFF" w:rsidRPr="00775947" w:rsidRDefault="004729DE" w:rsidP="0077594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BFF" w:rsidRPr="00F4041C">
        <w:rPr>
          <w:rFonts w:ascii="Times New Roman" w:hAnsi="Times New Roman" w:cs="Times New Roman"/>
          <w:sz w:val="24"/>
          <w:szCs w:val="24"/>
        </w:rPr>
        <w:t>с. Карманово</w:t>
      </w:r>
    </w:p>
    <w:p w:rsidR="00FB1B4A" w:rsidRPr="002F3E7D" w:rsidRDefault="00FB1B4A" w:rsidP="00290D98">
      <w:pPr>
        <w:shd w:val="clear" w:color="auto" w:fill="FFFFFF"/>
        <w:spacing w:before="600" w:after="390" w:line="420" w:lineRule="atLeast"/>
        <w:jc w:val="both"/>
        <w:outlineLvl w:val="1"/>
        <w:rPr>
          <w:rFonts w:ascii="Helvetica" w:eastAsia="Times New Roman" w:hAnsi="Helvetica" w:cs="Helvetica"/>
          <w:b/>
          <w:bCs/>
          <w:color w:val="383838"/>
          <w:sz w:val="45"/>
          <w:szCs w:val="45"/>
          <w:lang w:eastAsia="ru-RU"/>
        </w:rPr>
      </w:pPr>
      <w:r w:rsidRPr="00FB1B4A">
        <w:rPr>
          <w:rFonts w:ascii="Helvetica" w:eastAsia="Times New Roman" w:hAnsi="Helvetica" w:cs="Helvetica"/>
          <w:b/>
          <w:bCs/>
          <w:color w:val="383838"/>
          <w:sz w:val="45"/>
          <w:szCs w:val="45"/>
          <w:lang w:eastAsia="ru-RU"/>
        </w:rPr>
        <w:lastRenderedPageBreak/>
        <w:t>Общие правила организации аптечки</w:t>
      </w:r>
    </w:p>
    <w:p w:rsidR="00FB1B4A" w:rsidRPr="00FB1B4A" w:rsidRDefault="00FB1B4A" w:rsidP="00290D98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 в пять-шесть месяцев содержимое аптечки необходимо тщательно перебирать, безжалостно отправляя в мусор все просроченные препараты.</w:t>
      </w:r>
    </w:p>
    <w:p w:rsidR="00FB1B4A" w:rsidRPr="00FB1B4A" w:rsidRDefault="00FB1B4A" w:rsidP="00290D98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 лекарства, которыми вы пользуетесь крайне редко, желательно приобретать в малых количествах и с хорошим сроком годности. Препараты для постоянного использования должны покупаться с запасом. Перевязочный материал и антисептики (раствор йода, перекись водорода и пр.) - обязательная составляющая вашего лечебного арсенала, особенно, если в доме имеются дети.</w:t>
      </w:r>
    </w:p>
    <w:p w:rsidR="00FB1B4A" w:rsidRPr="00FB1B4A" w:rsidRDefault="00FB1B4A" w:rsidP="00290D98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Старайтесь при комплектации аптечки отдавать предпочтение универсальным средствам, обладающим одновременно жаропонижающими и обезболивающими свойствами. Это удобно и выгодно.</w:t>
      </w:r>
    </w:p>
    <w:p w:rsidR="00FB1B4A" w:rsidRPr="00FB1B4A" w:rsidRDefault="00FB1B4A" w:rsidP="00290D98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 выборе лекарств внимательно изучайте показания, избегая препаратов, имеющих тяжелые побочные эффекты. Современная фармакология предлагает множество аналогов, в которых они сведены к минимуму.</w:t>
      </w:r>
    </w:p>
    <w:p w:rsidR="00FB1B4A" w:rsidRPr="00FB1B4A" w:rsidRDefault="00FB1B4A" w:rsidP="00290D98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Мази, гели, жидкости допустимо содержать в домашней аптечке только до момента вскрытия, после чего фармацевты настойчиво рекомендуют отправлять их в холодильник. Читайте инструкцию!</w:t>
      </w:r>
    </w:p>
    <w:p w:rsidR="00CB7402" w:rsidRPr="00CB7402" w:rsidRDefault="00FB1B4A" w:rsidP="00290D98">
      <w:pPr>
        <w:shd w:val="clear" w:color="auto" w:fill="FFFFFF"/>
        <w:spacing w:before="600" w:after="390" w:line="420" w:lineRule="atLeast"/>
        <w:jc w:val="both"/>
        <w:outlineLvl w:val="1"/>
        <w:rPr>
          <w:rFonts w:ascii="Helvetica" w:eastAsia="Times New Roman" w:hAnsi="Helvetica" w:cs="Helvetica"/>
          <w:b/>
          <w:bCs/>
          <w:color w:val="383838"/>
          <w:sz w:val="40"/>
          <w:szCs w:val="40"/>
          <w:lang w:eastAsia="ru-RU"/>
        </w:rPr>
      </w:pPr>
      <w:r w:rsidRPr="00CB7402">
        <w:rPr>
          <w:rFonts w:ascii="Helvetica" w:eastAsia="Times New Roman" w:hAnsi="Helvetica" w:cs="Helvetica"/>
          <w:b/>
          <w:bCs/>
          <w:color w:val="383838"/>
          <w:sz w:val="40"/>
          <w:szCs w:val="40"/>
          <w:lang w:eastAsia="ru-RU"/>
        </w:rPr>
        <w:lastRenderedPageBreak/>
        <w:t>Перечень необходимых лекарств</w:t>
      </w:r>
    </w:p>
    <w:p w:rsidR="00FB1B4A" w:rsidRPr="00CB7402" w:rsidRDefault="00FB1B4A" w:rsidP="00290D98">
      <w:pPr>
        <w:shd w:val="clear" w:color="auto" w:fill="FFFFFF"/>
        <w:spacing w:before="600" w:after="390" w:line="420" w:lineRule="atLeast"/>
        <w:jc w:val="both"/>
        <w:outlineLvl w:val="1"/>
        <w:rPr>
          <w:rFonts w:ascii="Helvetica" w:eastAsia="Times New Roman" w:hAnsi="Helvetica" w:cs="Helvetica"/>
          <w:b/>
          <w:bCs/>
          <w:color w:val="383838"/>
          <w:sz w:val="36"/>
          <w:szCs w:val="36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 должно быть в домашней аптечке?</w:t>
      </w:r>
    </w:p>
    <w:p w:rsidR="00FB1B4A" w:rsidRDefault="00290D98" w:rsidP="00290D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" w:tgtFrame="_blank" w:history="1">
        <w:r w:rsidR="00FB1B4A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Антигистаминные средства</w:t>
        </w:r>
      </w:hyperlink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Неважно, есть ли в вашем анамнезе аллергия или нет, быть готовым к неприятным, а иногда и опасным для жизни последствиям укусов насекомых, дегустации экзотической пищи и пр. нужно всегда. Поэтому, если вы приняли разумное решение организовать домашнюю аптечку, обязательно включите в нее какие-либо из антигистаминных препаратов: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Цетрин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Зодак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Супрастин,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Лоратадин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пр.</w:t>
      </w:r>
    </w:p>
    <w:p w:rsidR="00EC3D18" w:rsidRPr="00FB1B4A" w:rsidRDefault="00EC3D18" w:rsidP="00290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B1B4A" w:rsidRDefault="00290D98" w:rsidP="00290D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" w:tgtFrame="_blank" w:history="1">
        <w:r w:rsidR="00FB1B4A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Средства от простуды</w:t>
        </w:r>
      </w:hyperlink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В аптеках предлагается множество вариантов для улучшения состояния при жаре, ломоте в суставах и мышцах, заложенности носа, першении в горле и, как правило, они содержат в себе парацетамол или ибупрофен, а еще антигистаминную составляющую. Взрослым хорошо обезопасить себя запасом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Нимесулида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Эффералгана, для детей идеально подойдет сироп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Нурофен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свечи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Цефекон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Не стоит забывать о лекарствах от кашля и боли в горле: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Гексорал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Бромгексин и т.д.</w:t>
      </w:r>
    </w:p>
    <w:p w:rsidR="00EC3D18" w:rsidRPr="00FB1B4A" w:rsidRDefault="00EC3D18" w:rsidP="00290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B1B4A" w:rsidRDefault="00290D98" w:rsidP="00290D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" w:tgtFrame="_blank" w:history="1">
        <w:r w:rsidR="00FB1B4A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Обезболивающие средства</w:t>
        </w:r>
      </w:hyperlink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Конечно, важно в первую очередь установить причину, но если особенности организма таковы, что у вас периодически взрывае</w:t>
      </w:r>
      <w:r w:rsidR="00CB74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тся </w:t>
      </w:r>
      <w:r w:rsidR="00CB74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голова при смене погоды или</w:t>
      </w:r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мучают ежемесячные жен</w:t>
      </w:r>
      <w:r w:rsidR="00CB74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ские недомогания, то в </w:t>
      </w:r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состав дома</w:t>
      </w:r>
      <w:r w:rsidR="00CB74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шней аптечки следует </w:t>
      </w:r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включить </w:t>
      </w:r>
      <w:r w:rsidR="00CB740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Но-Шпу (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Дротаверин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),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Спазмалгон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Пенталгин,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Кетонал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пр.</w:t>
      </w:r>
    </w:p>
    <w:p w:rsidR="00EC3D18" w:rsidRPr="00FB1B4A" w:rsidRDefault="00EC3D18" w:rsidP="00290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63CB3" w:rsidRDefault="00290D98" w:rsidP="00290D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" w:tgtFrame="_blank" w:history="1">
        <w:r w:rsidR="00FB1B4A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Средства для обработки ран и ожогов</w:t>
        </w:r>
      </w:hyperlink>
      <w:r w:rsidR="00263CB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</w:t>
      </w:r>
    </w:p>
    <w:p w:rsidR="00FB1B4A" w:rsidRDefault="00FB1B4A" w:rsidP="00290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Для обработки ран можно смело применять Перекись водорода, </w:t>
      </w:r>
      <w:proofErr w:type="spellStart"/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Хлоргексидин</w:t>
      </w:r>
      <w:proofErr w:type="spellEnd"/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Бепантен</w:t>
      </w:r>
      <w:proofErr w:type="spellEnd"/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Пантенол</w:t>
      </w:r>
      <w:proofErr w:type="spellEnd"/>
      <w:r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др.</w:t>
      </w:r>
    </w:p>
    <w:p w:rsidR="00EC3D18" w:rsidRPr="00FB1B4A" w:rsidRDefault="00EC3D18" w:rsidP="00290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B1B4A" w:rsidRDefault="00290D98" w:rsidP="00290D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" w:tgtFrame="_blank" w:history="1">
        <w:r w:rsidR="00FB1B4A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Препараты для ЖКТ</w:t>
        </w:r>
      </w:hyperlink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Переедание, употребление алкоголя, отравление, инфекции наносят ощутимый удар по пищеварительном</w:t>
      </w:r>
      <w:r w:rsidR="00263CB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у тракту. </w:t>
      </w:r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 наполнении аптечки не забудьте заказать в достаточном количестве Активированный уголь,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Полисорб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Энтерофурил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Лоперамид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Гуталакс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Смект</w:t>
      </w:r>
      <w:r w:rsidR="00263CB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</w:t>
      </w:r>
      <w:proofErr w:type="spellEnd"/>
      <w:r w:rsidR="00263CB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="00263CB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Энтеросгель</w:t>
      </w:r>
      <w:proofErr w:type="spellEnd"/>
      <w:r w:rsidR="00263CB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</w:t>
      </w:r>
    </w:p>
    <w:p w:rsidR="00EC3D18" w:rsidRPr="00FB1B4A" w:rsidRDefault="00EC3D18" w:rsidP="00290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63CB3" w:rsidRDefault="00290D98" w:rsidP="00290D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" w:tgtFrame="_blank" w:history="1">
        <w:r w:rsidR="00FB1B4A" w:rsidRPr="00FB1B4A">
          <w:rPr>
            <w:rFonts w:ascii="Arial" w:eastAsia="Times New Roman" w:hAnsi="Arial" w:cs="Arial"/>
            <w:color w:val="147628"/>
            <w:sz w:val="23"/>
            <w:szCs w:val="23"/>
            <w:lang w:eastAsia="ru-RU"/>
          </w:rPr>
          <w:t>Успокоительные средства</w:t>
        </w:r>
      </w:hyperlink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</w:t>
      </w:r>
    </w:p>
    <w:p w:rsidR="00FB1B4A" w:rsidRPr="00FB1B4A" w:rsidRDefault="00263CB3" w:rsidP="00290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Стресс </w:t>
      </w:r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сегодня такое же привычное явление, как снег или дождь и, к сожалению, накапливаясь, нервные перегрузки могут вызвать хандру, бессонницу, срыв. Чтобы вовремя блокировать все эти проблемы, запаситесь успокоительными препаратами на натуральной и синтетической основе. Настойка пустырника или валерианы, Ново-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пассит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Тенотен</w:t>
      </w:r>
      <w:proofErr w:type="spellEnd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всегда надо иметь в дом</w:t>
      </w:r>
      <w:bookmarkStart w:id="0" w:name="_GoBack"/>
      <w:bookmarkEnd w:id="0"/>
      <w:r w:rsidR="00FB1B4A" w:rsidRPr="00FB1B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ашней аптечке.</w:t>
      </w:r>
    </w:p>
    <w:sectPr w:rsidR="00FB1B4A" w:rsidRPr="00FB1B4A" w:rsidSect="008D1FC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6E5"/>
    <w:multiLevelType w:val="multilevel"/>
    <w:tmpl w:val="AB9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9076C"/>
    <w:multiLevelType w:val="multilevel"/>
    <w:tmpl w:val="C42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C4991"/>
    <w:multiLevelType w:val="multilevel"/>
    <w:tmpl w:val="03D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F683E"/>
    <w:multiLevelType w:val="multilevel"/>
    <w:tmpl w:val="BDE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96644"/>
    <w:multiLevelType w:val="multilevel"/>
    <w:tmpl w:val="F21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C08C9"/>
    <w:multiLevelType w:val="multilevel"/>
    <w:tmpl w:val="8A88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E6BE3"/>
    <w:multiLevelType w:val="multilevel"/>
    <w:tmpl w:val="4B8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142D1"/>
    <w:multiLevelType w:val="multilevel"/>
    <w:tmpl w:val="1A6C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00CAC"/>
    <w:multiLevelType w:val="multilevel"/>
    <w:tmpl w:val="C6C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B3140"/>
    <w:multiLevelType w:val="hybridMultilevel"/>
    <w:tmpl w:val="58A6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E1AC7"/>
    <w:multiLevelType w:val="multilevel"/>
    <w:tmpl w:val="0D9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BFF"/>
    <w:rsid w:val="00033F80"/>
    <w:rsid w:val="00040269"/>
    <w:rsid w:val="000B6D18"/>
    <w:rsid w:val="000C2D21"/>
    <w:rsid w:val="001569E7"/>
    <w:rsid w:val="001D3419"/>
    <w:rsid w:val="00202E23"/>
    <w:rsid w:val="00202E90"/>
    <w:rsid w:val="00263CB3"/>
    <w:rsid w:val="00290D98"/>
    <w:rsid w:val="002E6208"/>
    <w:rsid w:val="002F3E7D"/>
    <w:rsid w:val="00307209"/>
    <w:rsid w:val="00362C88"/>
    <w:rsid w:val="003C47E0"/>
    <w:rsid w:val="003D3852"/>
    <w:rsid w:val="00463CAE"/>
    <w:rsid w:val="004729DE"/>
    <w:rsid w:val="004F2274"/>
    <w:rsid w:val="00582381"/>
    <w:rsid w:val="0059426B"/>
    <w:rsid w:val="005B0862"/>
    <w:rsid w:val="005D4CC1"/>
    <w:rsid w:val="00603CF6"/>
    <w:rsid w:val="00611727"/>
    <w:rsid w:val="006235CF"/>
    <w:rsid w:val="00670215"/>
    <w:rsid w:val="006850B0"/>
    <w:rsid w:val="006B176D"/>
    <w:rsid w:val="006C1CCC"/>
    <w:rsid w:val="0070745D"/>
    <w:rsid w:val="00775947"/>
    <w:rsid w:val="00783C24"/>
    <w:rsid w:val="007D0361"/>
    <w:rsid w:val="007E3561"/>
    <w:rsid w:val="007E5892"/>
    <w:rsid w:val="008013FA"/>
    <w:rsid w:val="00825FF6"/>
    <w:rsid w:val="009F3DF4"/>
    <w:rsid w:val="00A1795F"/>
    <w:rsid w:val="00A3293C"/>
    <w:rsid w:val="00A82B5C"/>
    <w:rsid w:val="00AA6D25"/>
    <w:rsid w:val="00AD2B65"/>
    <w:rsid w:val="00B15BFF"/>
    <w:rsid w:val="00B95C3C"/>
    <w:rsid w:val="00BA0206"/>
    <w:rsid w:val="00BD1472"/>
    <w:rsid w:val="00C31008"/>
    <w:rsid w:val="00C70A56"/>
    <w:rsid w:val="00C96EE9"/>
    <w:rsid w:val="00CB4B97"/>
    <w:rsid w:val="00CB7402"/>
    <w:rsid w:val="00CE185B"/>
    <w:rsid w:val="00CE5C01"/>
    <w:rsid w:val="00D710A6"/>
    <w:rsid w:val="00E56AA1"/>
    <w:rsid w:val="00EC3D18"/>
    <w:rsid w:val="00F4041C"/>
    <w:rsid w:val="00F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274"/>
  </w:style>
  <w:style w:type="character" w:styleId="a6">
    <w:name w:val="Hyperlink"/>
    <w:basedOn w:val="a0"/>
    <w:uiPriority w:val="99"/>
    <w:semiHidden/>
    <w:unhideWhenUsed/>
    <w:rsid w:val="004F22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ani.ru/catalog/pervaya_pomoshch_perevyazka/" TargetMode="External"/><Relationship Id="rId13" Type="http://schemas.openxmlformats.org/officeDocument/2006/relationships/hyperlink" Target="https://farmani.ru/catalog/meditsinskie_pribory_i_diagnostika/" TargetMode="External"/><Relationship Id="rId18" Type="http://schemas.openxmlformats.org/officeDocument/2006/relationships/hyperlink" Target="https://farmani.ru/catalog/lekarstva_i_bady_allergi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rmani.ru/catalog/lekarstva_i_bady_dermatologicheskie_sredstva_sredstva_dlya_lecheniya_ran_i_ozhogov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armani.ru/catalog/pervaya_pomoshch_perevyazka_marlya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farmani.ru/catalog/lekarstva_i_bady_bo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rmani.ru/catalog/pervaya_pomoshch_plastyr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armani.ru/catalog/meditsinskie_pribory_i_diagnostika_tonometry/" TargetMode="External"/><Relationship Id="rId23" Type="http://schemas.openxmlformats.org/officeDocument/2006/relationships/hyperlink" Target="https://farmani.ru/catalog/lekarstva_i_bady_uspokaivayushchie_sredstva/" TargetMode="External"/><Relationship Id="rId10" Type="http://schemas.openxmlformats.org/officeDocument/2006/relationships/hyperlink" Target="https://farmani.ru/catalog/pervaya_pomoshch_perevyazka_vata_sterilnaya/" TargetMode="External"/><Relationship Id="rId19" Type="http://schemas.openxmlformats.org/officeDocument/2006/relationships/hyperlink" Target="https://farmani.ru/catalog/lekarstva_i_bady_sredstva_ot_prostudy_i_gripp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rmani.ru/catalog/pervaya_pomoshch_perevyazka_binty_sterilnye/" TargetMode="External"/><Relationship Id="rId14" Type="http://schemas.openxmlformats.org/officeDocument/2006/relationships/hyperlink" Target="https://farmani.ru/catalog/meditsinskie_pribory_i_diagnostika_termometry/" TargetMode="External"/><Relationship Id="rId22" Type="http://schemas.openxmlformats.org/officeDocument/2006/relationships/hyperlink" Target="https://farmani.ru/catalog/lekarstva_i_bady_zheludochno_kishechnyy_tra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29A0-9078-4EE8-91B5-1B98A86E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Правила хранения домашней аптечки</vt:lpstr>
      <vt:lpstr>    Общие правила организации аптечки</vt:lpstr>
      <vt:lpstr>    Перечень необходимых лекарств</vt:lpstr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dcterms:created xsi:type="dcterms:W3CDTF">2023-01-25T10:53:00Z</dcterms:created>
  <dcterms:modified xsi:type="dcterms:W3CDTF">2024-03-04T08:39:00Z</dcterms:modified>
</cp:coreProperties>
</file>