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1A" w:rsidRPr="00E23B1A" w:rsidRDefault="00E23B1A" w:rsidP="001E0992">
      <w:pPr>
        <w:pStyle w:val="1"/>
        <w:spacing w:before="0"/>
        <w:ind w:firstLine="426"/>
        <w:jc w:val="center"/>
      </w:pPr>
      <w:r w:rsidRPr="00E23B1A">
        <w:t>К сожалению, терроризм - это часть нашей сегодняшней реальности.</w:t>
      </w:r>
    </w:p>
    <w:p w:rsidR="00E23B1A" w:rsidRDefault="00E23B1A" w:rsidP="00E23B1A">
      <w:pPr>
        <w:spacing w:before="105" w:after="105"/>
        <w:ind w:firstLine="426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 xml:space="preserve">Даже если мы сами и наши близкие живут в относительно безопасных регионах. </w:t>
      </w:r>
    </w:p>
    <w:p w:rsidR="00E23B1A" w:rsidRPr="00E23B1A" w:rsidRDefault="00E23B1A" w:rsidP="00E23B1A">
      <w:pPr>
        <w:pStyle w:val="3"/>
        <w:jc w:val="center"/>
        <w:rPr>
          <w:rStyle w:val="a8"/>
          <w:i/>
        </w:rPr>
      </w:pPr>
      <w:r w:rsidRPr="00E23B1A">
        <w:rPr>
          <w:rStyle w:val="a8"/>
          <w:i/>
        </w:rPr>
        <w:t>Нам приходится задумываться - как наши дети реагируют на происходящее?</w:t>
      </w:r>
    </w:p>
    <w:p w:rsidR="00E23B1A" w:rsidRPr="00036290" w:rsidRDefault="00E23B1A" w:rsidP="00E23B1A">
      <w:pPr>
        <w:spacing w:before="105" w:after="105"/>
        <w:ind w:firstLine="426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E23B1A" w:rsidRPr="00036290" w:rsidRDefault="00E23B1A" w:rsidP="00E23B1A">
      <w:pPr>
        <w:spacing w:before="105" w:after="105"/>
        <w:ind w:firstLine="426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Возможно</w:t>
      </w:r>
      <w:r w:rsidRPr="003A150E">
        <w:rPr>
          <w:b/>
          <w:color w:val="C00000"/>
          <w:sz w:val="21"/>
          <w:szCs w:val="21"/>
          <w:u w:val="single"/>
        </w:rPr>
        <w:t>, главная реакция - это страх.</w:t>
      </w:r>
      <w:r w:rsidRPr="00036290">
        <w:rPr>
          <w:color w:val="000000"/>
          <w:sz w:val="21"/>
          <w:szCs w:val="21"/>
        </w:rPr>
        <w:t xml:space="preserve"> И за себя, и за своих близких, и за тех, кто оказался в непосредственной опасности.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E23B1A" w:rsidRPr="00036290" w:rsidRDefault="00E23B1A" w:rsidP="00E23B1A">
      <w:pPr>
        <w:spacing w:before="105" w:after="105"/>
        <w:ind w:firstLine="426"/>
        <w:jc w:val="both"/>
        <w:rPr>
          <w:color w:val="000000"/>
          <w:sz w:val="21"/>
          <w:szCs w:val="21"/>
        </w:rPr>
      </w:pPr>
      <w:r w:rsidRPr="003A150E">
        <w:rPr>
          <w:b/>
          <w:color w:val="C00000"/>
          <w:sz w:val="21"/>
          <w:szCs w:val="21"/>
          <w:u w:val="single"/>
        </w:rPr>
        <w:t>Характерно и ощущение потери стабильности.</w:t>
      </w:r>
      <w:r w:rsidRPr="00036290">
        <w:rPr>
          <w:color w:val="000000"/>
          <w:sz w:val="21"/>
          <w:szCs w:val="21"/>
        </w:rPr>
        <w:t xml:space="preserve">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E23B1A" w:rsidRPr="00036290" w:rsidRDefault="00E23B1A" w:rsidP="00E23B1A">
      <w:pPr>
        <w:spacing w:before="105" w:after="105"/>
        <w:ind w:firstLine="426"/>
        <w:jc w:val="both"/>
        <w:rPr>
          <w:color w:val="000000"/>
          <w:sz w:val="21"/>
          <w:szCs w:val="21"/>
        </w:rPr>
      </w:pPr>
      <w:r w:rsidRPr="003A150E">
        <w:rPr>
          <w:b/>
          <w:color w:val="C00000"/>
          <w:sz w:val="21"/>
          <w:szCs w:val="21"/>
          <w:u w:val="single"/>
        </w:rPr>
        <w:t>Гнев - естественная реакция на происходящее.</w:t>
      </w:r>
      <w:r w:rsidRPr="00E23B1A">
        <w:rPr>
          <w:color w:val="C00000"/>
          <w:sz w:val="21"/>
          <w:szCs w:val="21"/>
          <w:u w:val="single"/>
        </w:rPr>
        <w:t xml:space="preserve"> </w:t>
      </w:r>
      <w:r w:rsidRPr="00036290">
        <w:rPr>
          <w:color w:val="000000"/>
          <w:sz w:val="21"/>
          <w:szCs w:val="21"/>
        </w:rPr>
        <w:t>Дети могут испытывать его по отношению к террористам, к их соотечественникам. Нужно разрешить им выражать эти чувства. Но г</w:t>
      </w:r>
      <w:r>
        <w:rPr>
          <w:color w:val="000000"/>
          <w:sz w:val="21"/>
          <w:szCs w:val="21"/>
        </w:rPr>
        <w:t>нев может направляться и на тех,</w:t>
      </w:r>
      <w:r w:rsidRPr="00036290">
        <w:rPr>
          <w:color w:val="000000"/>
          <w:sz w:val="21"/>
          <w:szCs w:val="21"/>
        </w:rPr>
        <w:t xml:space="preserve"> с кем дети чувствуют себя в наибольшей безопасности - на близких.</w:t>
      </w:r>
    </w:p>
    <w:p w:rsidR="00E23B1A" w:rsidRPr="00553F0C" w:rsidRDefault="00E23B1A" w:rsidP="00E23B1A">
      <w:pPr>
        <w:spacing w:before="105" w:after="105"/>
        <w:ind w:firstLine="426"/>
        <w:jc w:val="center"/>
        <w:rPr>
          <w:rStyle w:val="a8"/>
          <w:rFonts w:asciiTheme="majorHAnsi" w:eastAsiaTheme="majorEastAsia" w:hAnsiTheme="majorHAnsi" w:cstheme="majorBidi"/>
          <w:b/>
          <w:bCs/>
          <w:i/>
        </w:rPr>
      </w:pPr>
      <w:r w:rsidRPr="00553F0C">
        <w:rPr>
          <w:rStyle w:val="a8"/>
          <w:rFonts w:asciiTheme="majorHAnsi" w:eastAsiaTheme="majorEastAsia" w:hAnsiTheme="majorHAnsi" w:cstheme="majorBidi"/>
          <w:b/>
          <w:bCs/>
          <w:i/>
        </w:rPr>
        <w:lastRenderedPageBreak/>
        <w:t>Как правильно говорить с ними об этом?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Признавайте чувства ваших</w:t>
      </w:r>
      <w:r>
        <w:rPr>
          <w:color w:val="000000"/>
          <w:sz w:val="21"/>
          <w:szCs w:val="21"/>
        </w:rPr>
        <w:t xml:space="preserve"> </w:t>
      </w:r>
      <w:r w:rsidRPr="00036290">
        <w:rPr>
          <w:color w:val="000000"/>
          <w:sz w:val="21"/>
          <w:szCs w:val="21"/>
        </w:rPr>
        <w:t>детей. Постарайтесь выразить это словами.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Скажите ребенку: "Испытывать страх за собственную безопасность - это нормально".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органы.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 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Если мы просто говорим ребенку "Не плачь, все будет в порядке", то тем самым не признаем серьезное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Стоит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 " Старайтесь помочь подростку удержаться зрелых реакций и действий.</w:t>
      </w:r>
    </w:p>
    <w:p w:rsidR="00E23B1A" w:rsidRPr="00553F0C" w:rsidRDefault="00E23B1A" w:rsidP="00553F0C">
      <w:pPr>
        <w:spacing w:before="105" w:after="105"/>
        <w:ind w:firstLine="426"/>
        <w:jc w:val="center"/>
        <w:rPr>
          <w:rStyle w:val="a8"/>
          <w:rFonts w:asciiTheme="majorHAnsi" w:eastAsiaTheme="majorEastAsia" w:hAnsiTheme="majorHAnsi" w:cstheme="majorBidi"/>
          <w:b/>
          <w:bCs/>
          <w:i/>
        </w:rPr>
      </w:pPr>
      <w:r w:rsidRPr="00553F0C">
        <w:rPr>
          <w:rStyle w:val="a8"/>
          <w:rFonts w:asciiTheme="majorHAnsi" w:eastAsiaTheme="majorEastAsia" w:hAnsiTheme="majorHAnsi" w:cstheme="majorBidi"/>
          <w:b/>
          <w:bCs/>
          <w:i/>
        </w:rPr>
        <w:lastRenderedPageBreak/>
        <w:t>Помогайте вашим детям справиться с их страхами.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 и т. д.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Укрепляйте ваши обычные семейные ритуалы, например отхода ко сну (рассказывание сказки, чтение</w:t>
      </w:r>
      <w:r>
        <w:rPr>
          <w:color w:val="000000"/>
          <w:sz w:val="21"/>
          <w:szCs w:val="21"/>
        </w:rPr>
        <w:t>,</w:t>
      </w:r>
      <w:r w:rsidRPr="00036290">
        <w:rPr>
          <w:color w:val="000000"/>
          <w:sz w:val="21"/>
          <w:szCs w:val="21"/>
        </w:rPr>
        <w:t xml:space="preserve"> помогут мягкие игрушки, любимое одеяло и т. д.)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Обычные страхи детей могут усилиться в это время (страх темноты, резких звуков и др.) Ребенок может бояться засыпать один. Посидите рядом несколько ночей</w:t>
      </w:r>
      <w:r>
        <w:rPr>
          <w:color w:val="000000"/>
          <w:sz w:val="21"/>
          <w:szCs w:val="21"/>
        </w:rPr>
        <w:t>,</w:t>
      </w:r>
      <w:r w:rsidRPr="00036290">
        <w:rPr>
          <w:color w:val="000000"/>
          <w:sz w:val="21"/>
          <w:szCs w:val="21"/>
        </w:rPr>
        <w:t xml:space="preserve"> дожидаясь, пока сын или дочь заснут. Разрешайте держать включенным </w:t>
      </w:r>
      <w:r>
        <w:rPr>
          <w:color w:val="000000"/>
          <w:sz w:val="21"/>
          <w:szCs w:val="21"/>
        </w:rPr>
        <w:t>не</w:t>
      </w:r>
      <w:r w:rsidRPr="00036290">
        <w:rPr>
          <w:color w:val="000000"/>
          <w:sz w:val="21"/>
          <w:szCs w:val="21"/>
        </w:rPr>
        <w:t>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</w:t>
      </w:r>
      <w:r>
        <w:rPr>
          <w:color w:val="000000"/>
          <w:sz w:val="21"/>
          <w:szCs w:val="21"/>
        </w:rPr>
        <w:t>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lastRenderedPageBreak/>
        <w:t>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Если кому-то из членов семьи надо уехать на время, предусмотрите какие-то действия на этот случай. Соберитесь с семьями тех, чьи близкие тоже уехали по каким-то обстоятельствам (например, в общую командировку с вашим родственником).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 xml:space="preserve">- Если вы замечаете у своего ребенка </w:t>
      </w:r>
      <w:r>
        <w:rPr>
          <w:color w:val="000000"/>
          <w:sz w:val="21"/>
          <w:szCs w:val="21"/>
        </w:rPr>
        <w:t>с</w:t>
      </w:r>
      <w:r w:rsidRPr="00036290">
        <w:rPr>
          <w:color w:val="000000"/>
          <w:sz w:val="21"/>
          <w:szCs w:val="21"/>
        </w:rPr>
        <w:t>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подростков, Есть и другие организации, способные оказать поддержку.</w:t>
      </w:r>
    </w:p>
    <w:p w:rsidR="00E23B1A" w:rsidRPr="00036290" w:rsidRDefault="00E23B1A" w:rsidP="00E23B1A">
      <w:pPr>
        <w:spacing w:before="105" w:after="105"/>
        <w:jc w:val="both"/>
        <w:rPr>
          <w:color w:val="000000"/>
          <w:sz w:val="21"/>
          <w:szCs w:val="21"/>
        </w:rPr>
      </w:pPr>
      <w:r w:rsidRPr="00036290">
        <w:rPr>
          <w:color w:val="000000"/>
          <w:sz w:val="21"/>
          <w:szCs w:val="21"/>
        </w:rPr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E23B1A" w:rsidRDefault="00E23B1A" w:rsidP="00E23B1A">
      <w:pPr>
        <w:jc w:val="both"/>
      </w:pPr>
    </w:p>
    <w:p w:rsidR="00E23B1A" w:rsidRDefault="00E23B1A" w:rsidP="00E23B1A">
      <w:pPr>
        <w:jc w:val="both"/>
      </w:pPr>
    </w:p>
    <w:p w:rsidR="00E23B1A" w:rsidRDefault="00E23B1A" w:rsidP="00E23B1A"/>
    <w:p w:rsidR="00E23B1A" w:rsidRDefault="00E23B1A" w:rsidP="00E23B1A"/>
    <w:p w:rsidR="00E23B1A" w:rsidRDefault="00E23B1A" w:rsidP="00E23B1A"/>
    <w:p w:rsidR="00E23B1A" w:rsidRDefault="00E23B1A" w:rsidP="00E23B1A"/>
    <w:p w:rsidR="00E23B1A" w:rsidRDefault="00E23B1A" w:rsidP="00E23B1A"/>
    <w:p w:rsidR="00E23B1A" w:rsidRPr="005F7B9A" w:rsidRDefault="00E23B1A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</w:p>
    <w:p w:rsidR="00E23B1A" w:rsidRDefault="00E23B1A"/>
    <w:p w:rsidR="005F7B9A" w:rsidRDefault="005F7B9A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6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6"/>
          <w:szCs w:val="28"/>
        </w:rPr>
        <w:t xml:space="preserve">СОГБУ СРЦН </w:t>
      </w:r>
    </w:p>
    <w:p w:rsidR="005F7B9A" w:rsidRPr="005F7B9A" w:rsidRDefault="005F7B9A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6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6"/>
          <w:szCs w:val="28"/>
        </w:rPr>
        <w:t>«Яуза»</w:t>
      </w:r>
    </w:p>
    <w:p w:rsidR="00E23B1A" w:rsidRDefault="00E23B1A"/>
    <w:p w:rsidR="00E23B1A" w:rsidRDefault="00E23B1A"/>
    <w:p w:rsidR="00FF56EE" w:rsidRDefault="005F7B9A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  <w:r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>н</w:t>
      </w: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>аш адрес:</w:t>
      </w:r>
    </w:p>
    <w:p w:rsidR="005F7B9A" w:rsidRPr="005F7B9A" w:rsidRDefault="005F7B9A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</w:p>
    <w:p w:rsidR="005F7B9A" w:rsidRPr="005F7B9A" w:rsidRDefault="00FF56EE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>Смоленская область</w:t>
      </w:r>
    </w:p>
    <w:p w:rsidR="005F7B9A" w:rsidRPr="005F7B9A" w:rsidRDefault="00FF56EE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 xml:space="preserve"> Гагаринский район</w:t>
      </w:r>
    </w:p>
    <w:p w:rsidR="005F7B9A" w:rsidRPr="005F7B9A" w:rsidRDefault="00FF56EE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 xml:space="preserve"> с. Карманово</w:t>
      </w:r>
    </w:p>
    <w:p w:rsidR="00FF56EE" w:rsidRPr="00FF56EE" w:rsidRDefault="00FF56EE" w:rsidP="005F7B9A">
      <w:pPr>
        <w:spacing w:before="240" w:after="240"/>
        <w:jc w:val="center"/>
        <w:rPr>
          <w:rStyle w:val="ab"/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 xml:space="preserve"> ул. Октябрьская д</w:t>
      </w:r>
      <w:r w:rsidRPr="005F7B9A">
        <w:rPr>
          <w:rStyle w:val="ab"/>
          <w:rFonts w:asciiTheme="majorHAnsi" w:eastAsiaTheme="majorEastAsia" w:hAnsiTheme="majorHAnsi" w:cstheme="majorBidi"/>
          <w:color w:val="0070C0"/>
          <w:sz w:val="36"/>
          <w:szCs w:val="28"/>
        </w:rPr>
        <w:t>.</w:t>
      </w:r>
      <w:r w:rsidRPr="005F7B9A">
        <w:rPr>
          <w:rStyle w:val="ab"/>
          <w:rFonts w:asciiTheme="majorHAnsi" w:eastAsiaTheme="majorEastAsia" w:hAnsiTheme="majorHAnsi" w:cstheme="majorBidi"/>
          <w:color w:val="0070C0"/>
          <w:sz w:val="32"/>
          <w:szCs w:val="28"/>
        </w:rPr>
        <w:t>8</w:t>
      </w: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5F7B9A" w:rsidRDefault="005F7B9A" w:rsidP="003A150E">
      <w:pPr>
        <w:jc w:val="center"/>
        <w:rPr>
          <w:rStyle w:val="af2"/>
          <w:color w:val="0070C0"/>
        </w:rPr>
      </w:pPr>
    </w:p>
    <w:p w:rsidR="003A150E" w:rsidRPr="003A150E" w:rsidRDefault="003A150E" w:rsidP="003A150E">
      <w:pPr>
        <w:jc w:val="center"/>
        <w:rPr>
          <w:rStyle w:val="af2"/>
          <w:color w:val="0070C0"/>
        </w:rPr>
      </w:pPr>
      <w:r w:rsidRPr="003A150E">
        <w:rPr>
          <w:rStyle w:val="af2"/>
          <w:color w:val="0070C0"/>
        </w:rPr>
        <w:lastRenderedPageBreak/>
        <w:t>Смоленское областное государственное бюджетное учреждение</w:t>
      </w:r>
    </w:p>
    <w:p w:rsidR="003A150E" w:rsidRPr="003A150E" w:rsidRDefault="003A150E" w:rsidP="003A150E">
      <w:pPr>
        <w:jc w:val="center"/>
        <w:rPr>
          <w:rStyle w:val="af2"/>
          <w:color w:val="0070C0"/>
        </w:rPr>
      </w:pPr>
      <w:r w:rsidRPr="003A150E">
        <w:rPr>
          <w:rStyle w:val="af2"/>
          <w:color w:val="0070C0"/>
        </w:rPr>
        <w:t>«Гагаринский социально-реабилитационный центр для несовершеннолетних «Яуза»</w:t>
      </w:r>
    </w:p>
    <w:p w:rsidR="00E23B1A" w:rsidRDefault="00E23B1A" w:rsidP="003A150E"/>
    <w:p w:rsidR="00E23B1A" w:rsidRDefault="00E23B1A"/>
    <w:p w:rsidR="00E23B1A" w:rsidRDefault="00E23B1A"/>
    <w:p w:rsidR="00553F0C" w:rsidRDefault="00553F0C"/>
    <w:p w:rsidR="00E23B1A" w:rsidRDefault="00E23B1A"/>
    <w:p w:rsidR="00E23B1A" w:rsidRPr="003A150E" w:rsidRDefault="00E23B1A" w:rsidP="00E23B1A">
      <w:pPr>
        <w:ind w:firstLine="426"/>
        <w:jc w:val="center"/>
        <w:rPr>
          <w:b/>
          <w:color w:val="0070C0"/>
        </w:rPr>
      </w:pPr>
      <w:r w:rsidRPr="003A150E">
        <w:rPr>
          <w:b/>
          <w:color w:val="0070C0"/>
        </w:rPr>
        <w:t>ПАМЯТКА ДЛЯ РОДИТЕЛЕЙ</w:t>
      </w:r>
    </w:p>
    <w:p w:rsidR="00E23B1A" w:rsidRPr="003A150E" w:rsidRDefault="00E23B1A" w:rsidP="00553F0C">
      <w:pPr>
        <w:pStyle w:val="1"/>
        <w:jc w:val="center"/>
        <w:rPr>
          <w:rStyle w:val="ab"/>
          <w:color w:val="FF0000"/>
        </w:rPr>
      </w:pPr>
      <w:r w:rsidRPr="003A150E">
        <w:rPr>
          <w:rStyle w:val="ab"/>
          <w:color w:val="FF0000"/>
        </w:rPr>
        <w:t>Терроризм: как его воспринимают наши дети?</w:t>
      </w:r>
    </w:p>
    <w:p w:rsidR="001E0992" w:rsidRDefault="001E0992" w:rsidP="001E0992"/>
    <w:p w:rsidR="001E0992" w:rsidRDefault="001E0992" w:rsidP="001E0992">
      <w:pPr>
        <w:jc w:val="center"/>
      </w:pPr>
      <w:r>
        <w:rPr>
          <w:noProof/>
        </w:rPr>
        <w:drawing>
          <wp:inline distT="0" distB="0" distL="0" distR="0" wp14:anchorId="7C5D931C" wp14:editId="2CE19867">
            <wp:extent cx="2828925" cy="2265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6539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50E" w:rsidRDefault="003A150E" w:rsidP="003A150E">
      <w:pPr>
        <w:pStyle w:val="a5"/>
        <w:jc w:val="center"/>
      </w:pPr>
    </w:p>
    <w:p w:rsidR="003A150E" w:rsidRDefault="003A150E" w:rsidP="003A150E">
      <w:pPr>
        <w:pStyle w:val="a5"/>
        <w:jc w:val="center"/>
      </w:pPr>
    </w:p>
    <w:p w:rsidR="003A150E" w:rsidRDefault="003A150E" w:rsidP="003A150E">
      <w:pPr>
        <w:pStyle w:val="a5"/>
        <w:jc w:val="center"/>
      </w:pPr>
    </w:p>
    <w:p w:rsidR="003A150E" w:rsidRPr="00FF56EE" w:rsidRDefault="003A150E" w:rsidP="003A150E">
      <w:pPr>
        <w:pStyle w:val="a5"/>
        <w:jc w:val="center"/>
        <w:rPr>
          <w:color w:val="0070C0"/>
        </w:rPr>
      </w:pPr>
      <w:r w:rsidRPr="00FF56EE">
        <w:rPr>
          <w:color w:val="0070C0"/>
        </w:rPr>
        <w:t>с. Карманово 201</w:t>
      </w:r>
      <w:r w:rsidR="007B55CF">
        <w:rPr>
          <w:color w:val="0070C0"/>
        </w:rPr>
        <w:t>5</w:t>
      </w:r>
      <w:r w:rsidRPr="00FF56EE">
        <w:rPr>
          <w:color w:val="0070C0"/>
        </w:rPr>
        <w:t xml:space="preserve"> г.</w:t>
      </w:r>
    </w:p>
    <w:sectPr w:rsidR="003A150E" w:rsidRPr="00FF56EE" w:rsidSect="001E0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536" w:bottom="1701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43" w:rsidRDefault="009F5643" w:rsidP="001E0992">
      <w:r>
        <w:separator/>
      </w:r>
    </w:p>
  </w:endnote>
  <w:endnote w:type="continuationSeparator" w:id="0">
    <w:p w:rsidR="009F5643" w:rsidRDefault="009F5643" w:rsidP="001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CF" w:rsidRDefault="007B55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43" w:rsidRDefault="009F5643" w:rsidP="001E0992">
      <w:r>
        <w:separator/>
      </w:r>
    </w:p>
  </w:footnote>
  <w:footnote w:type="continuationSeparator" w:id="0">
    <w:p w:rsidR="009F5643" w:rsidRDefault="009F5643" w:rsidP="001E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7B55C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838" o:spid="_x0000_s2056" type="#_x0000_t75" style="position:absolute;margin-left:0;margin-top:0;width:816pt;height:612pt;z-index:-251657216;mso-position-horizontal:center;mso-position-horizontal-relative:margin;mso-position-vertical:center;mso-position-vertical-relative:margin" o:allowincell="f">
          <v:imagedata r:id="rId1" o:title="img_18457562_3074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7B55C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839" o:spid="_x0000_s2057" type="#_x0000_t75" style="position:absolute;margin-left:0;margin-top:0;width:816pt;height:612pt;z-index:-251656192;mso-position-horizontal:center;mso-position-horizontal-relative:margin;mso-position-vertical:center;mso-position-vertical-relative:margin" o:allowincell="f">
          <v:imagedata r:id="rId1" o:title="img_18457562_3074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2" w:rsidRDefault="007B55C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837" o:spid="_x0000_s2055" type="#_x0000_t75" style="position:absolute;margin-left:0;margin-top:0;width:816pt;height:612pt;z-index:-251658240;mso-position-horizontal:center;mso-position-horizontal-relative:margin;mso-position-vertical:center;mso-position-vertical-relative:margin" o:allowincell="f">
          <v:imagedata r:id="rId1" o:title="img_18457562_3074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autoHyphenation/>
  <w:characterSpacingControl w:val="doNotCompress"/>
  <w:hdrShapeDefaults>
    <o:shapedefaults v:ext="edit" spidmax="205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E6"/>
    <w:rsid w:val="000932E2"/>
    <w:rsid w:val="001E0992"/>
    <w:rsid w:val="003A150E"/>
    <w:rsid w:val="003A1B79"/>
    <w:rsid w:val="00507349"/>
    <w:rsid w:val="00553F0C"/>
    <w:rsid w:val="005D0D56"/>
    <w:rsid w:val="005F7B9A"/>
    <w:rsid w:val="00734F65"/>
    <w:rsid w:val="007B55CF"/>
    <w:rsid w:val="008A084E"/>
    <w:rsid w:val="008A1AB2"/>
    <w:rsid w:val="009F5643"/>
    <w:rsid w:val="00BD09E6"/>
    <w:rsid w:val="00E23B1A"/>
    <w:rsid w:val="00F0161F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/>
    </o:shapedefaults>
    <o:shapelayout v:ext="edit">
      <o:idmap v:ext="edit" data="1"/>
    </o:shapelayout>
  </w:shapeDefaults>
  <w:decimalSymbol w:val=","/>
  <w:listSeparator w:val=";"/>
  <w15:docId w15:val="{4B8485AF-6275-4560-B8B9-0476969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3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2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23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8">
    <w:name w:val="Subtle Reference"/>
    <w:basedOn w:val="a0"/>
    <w:uiPriority w:val="31"/>
    <w:qFormat/>
    <w:rsid w:val="00E23B1A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55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53F0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b">
    <w:name w:val="Intense Emphasis"/>
    <w:basedOn w:val="a0"/>
    <w:uiPriority w:val="21"/>
    <w:qFormat/>
    <w:rsid w:val="00553F0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99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ubtle Emphasis"/>
    <w:basedOn w:val="a0"/>
    <w:uiPriority w:val="19"/>
    <w:qFormat/>
    <w:rsid w:val="003A15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Яуза</cp:lastModifiedBy>
  <cp:revision>7</cp:revision>
  <dcterms:created xsi:type="dcterms:W3CDTF">2010-10-20T06:26:00Z</dcterms:created>
  <dcterms:modified xsi:type="dcterms:W3CDTF">2015-11-23T06:49:00Z</dcterms:modified>
</cp:coreProperties>
</file>