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02" w:rsidRPr="00465BCC" w:rsidRDefault="00AE3A02" w:rsidP="00AE3A02">
      <w:pPr>
        <w:pStyle w:val="a4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65BCC">
        <w:rPr>
          <w:color w:val="111111"/>
          <w:sz w:val="28"/>
          <w:szCs w:val="28"/>
        </w:rPr>
        <w:t>Уважаемые родители!</w:t>
      </w:r>
    </w:p>
    <w:p w:rsidR="00AE3A02" w:rsidRPr="00465BCC" w:rsidRDefault="00AE3A02" w:rsidP="00465BCC">
      <w:pPr>
        <w:pStyle w:val="a4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65BCC">
        <w:rPr>
          <w:color w:val="111111"/>
          <w:sz w:val="28"/>
          <w:szCs w:val="28"/>
        </w:rPr>
        <w:t>НЕ ОСТАВЛЯЙТЕ </w:t>
      </w:r>
      <w:r w:rsidRPr="00465BCC">
        <w:rPr>
          <w:rStyle w:val="a3"/>
          <w:color w:val="111111"/>
          <w:sz w:val="28"/>
          <w:szCs w:val="28"/>
          <w:bdr w:val="none" w:sz="0" w:space="0" w:color="auto" w:frame="1"/>
        </w:rPr>
        <w:t>ДЕТЕЙ ОДНИХ ДОМА</w:t>
      </w:r>
      <w:r w:rsidRPr="00465BCC">
        <w:rPr>
          <w:color w:val="111111"/>
          <w:sz w:val="28"/>
          <w:szCs w:val="28"/>
        </w:rPr>
        <w:t>!</w:t>
      </w:r>
    </w:p>
    <w:p w:rsidR="00C17464" w:rsidRPr="00AE3A02" w:rsidRDefault="00AE3A02" w:rsidP="00AE3A02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  <w:r w:rsidRPr="00AE3A02">
        <w:rPr>
          <w:color w:val="111111"/>
          <w:sz w:val="24"/>
          <w:szCs w:val="24"/>
        </w:rPr>
        <w:t>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</w:t>
      </w:r>
    </w:p>
    <w:p w:rsidR="00AE3A02" w:rsidRPr="00E434BF" w:rsidRDefault="00AE3A02" w:rsidP="00465BCC">
      <w:pPr>
        <w:shd w:val="clear" w:color="auto" w:fill="FFFFFF"/>
        <w:spacing w:after="0" w:line="240" w:lineRule="auto"/>
        <w:ind w:right="96"/>
        <w:rPr>
          <w:rFonts w:ascii="Calibri" w:hAnsi="Calibri" w:cs="Calibri"/>
          <w:b/>
          <w:sz w:val="24"/>
          <w:szCs w:val="24"/>
        </w:rPr>
      </w:pPr>
      <w:r w:rsidRPr="00AE3A02">
        <w:rPr>
          <w:b/>
          <w:sz w:val="24"/>
          <w:szCs w:val="24"/>
        </w:rPr>
        <w:t>Но если Вам всё-таки пришлось уйти, то сначала:</w:t>
      </w:r>
    </w:p>
    <w:p w:rsidR="00AE3A02" w:rsidRPr="00E434BF" w:rsidRDefault="00AE3A02" w:rsidP="00AE3A02">
      <w:pPr>
        <w:numPr>
          <w:ilvl w:val="0"/>
          <w:numId w:val="9"/>
        </w:numPr>
        <w:shd w:val="clear" w:color="auto" w:fill="FFFFFF"/>
        <w:spacing w:after="0" w:line="240" w:lineRule="auto"/>
        <w:ind w:left="540" w:right="27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Проведите с ним проф</w:t>
      </w:r>
      <w:r w:rsidR="00465BCC">
        <w:rPr>
          <w:sz w:val="24"/>
          <w:szCs w:val="24"/>
        </w:rPr>
        <w:t>илактическую беседу, объясните</w:t>
      </w:r>
      <w:r w:rsidRPr="00AE3A02">
        <w:rPr>
          <w:sz w:val="24"/>
          <w:szCs w:val="24"/>
        </w:rPr>
        <w:t xml:space="preserve"> </w:t>
      </w:r>
      <w:proofErr w:type="gramStart"/>
      <w:r w:rsidRPr="00AE3A02">
        <w:rPr>
          <w:sz w:val="24"/>
          <w:szCs w:val="24"/>
        </w:rPr>
        <w:t>пользование</w:t>
      </w:r>
      <w:proofErr w:type="gramEnd"/>
      <w:r w:rsidRPr="00AE3A02">
        <w:rPr>
          <w:sz w:val="24"/>
          <w:szCs w:val="24"/>
        </w:rPr>
        <w:t xml:space="preserve"> какими приборами для него категорически запрещено.</w:t>
      </w:r>
    </w:p>
    <w:p w:rsidR="00AE3A02" w:rsidRPr="00E434BF" w:rsidRDefault="00AE3A02" w:rsidP="00AE3A02">
      <w:pPr>
        <w:numPr>
          <w:ilvl w:val="0"/>
          <w:numId w:val="10"/>
        </w:numPr>
        <w:shd w:val="clear" w:color="auto" w:fill="FFFFFF"/>
        <w:spacing w:after="0" w:line="240" w:lineRule="auto"/>
        <w:ind w:left="540" w:right="27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Займите ребенка безопасными играми.</w:t>
      </w:r>
    </w:p>
    <w:p w:rsidR="00AE3A02" w:rsidRPr="00E434BF" w:rsidRDefault="00AE3A02" w:rsidP="00AE3A02">
      <w:pPr>
        <w:numPr>
          <w:ilvl w:val="0"/>
          <w:numId w:val="11"/>
        </w:numPr>
        <w:shd w:val="clear" w:color="auto" w:fill="FFFFFF"/>
        <w:spacing w:after="0" w:line="240" w:lineRule="auto"/>
        <w:ind w:left="540" w:right="27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Закройте окна и выходы на балконы, при необходимости открытыми можн</w:t>
      </w:r>
      <w:r w:rsidR="00465BCC">
        <w:rPr>
          <w:sz w:val="24"/>
          <w:szCs w:val="24"/>
        </w:rPr>
        <w:t>о оставить форточки.</w:t>
      </w:r>
    </w:p>
    <w:p w:rsidR="00AE3A02" w:rsidRPr="00E434BF" w:rsidRDefault="00AE3A02" w:rsidP="00AE3A02">
      <w:pPr>
        <w:numPr>
          <w:ilvl w:val="0"/>
          <w:numId w:val="12"/>
        </w:numPr>
        <w:shd w:val="clear" w:color="auto" w:fill="FFFFFF"/>
        <w:spacing w:after="0" w:line="240" w:lineRule="auto"/>
        <w:ind w:left="540" w:right="27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Перекройте газовый вентиль на трубе.</w:t>
      </w:r>
    </w:p>
    <w:p w:rsidR="00AE3A02" w:rsidRPr="00E434BF" w:rsidRDefault="00AE3A02" w:rsidP="00AE3A02">
      <w:pPr>
        <w:numPr>
          <w:ilvl w:val="0"/>
          <w:numId w:val="13"/>
        </w:numPr>
        <w:shd w:val="clear" w:color="auto" w:fill="FFFFFF"/>
        <w:spacing w:after="0" w:line="240" w:lineRule="auto"/>
        <w:ind w:left="540" w:right="27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Уберите с плиты кастрюли и чайники с горячей водой – опрокинув их, ребенок может получить ожоги.</w:t>
      </w:r>
    </w:p>
    <w:p w:rsidR="00AE3A02" w:rsidRPr="00E434BF" w:rsidRDefault="00AE3A02" w:rsidP="00AE3A02">
      <w:pPr>
        <w:numPr>
          <w:ilvl w:val="0"/>
          <w:numId w:val="14"/>
        </w:numPr>
        <w:shd w:val="clear" w:color="auto" w:fill="FFFFFF"/>
        <w:spacing w:after="0" w:line="240" w:lineRule="auto"/>
        <w:ind w:left="540" w:right="27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Проверьте правильность размещения игрушек, они не должны находиться на вы</w:t>
      </w:r>
      <w:r>
        <w:rPr>
          <w:sz w:val="24"/>
          <w:szCs w:val="24"/>
        </w:rPr>
        <w:t>соте, превышающей рост ребенка.</w:t>
      </w:r>
    </w:p>
    <w:p w:rsidR="00AE3A02" w:rsidRPr="00E434BF" w:rsidRDefault="00AE3A02" w:rsidP="00AE3A02">
      <w:pPr>
        <w:numPr>
          <w:ilvl w:val="0"/>
          <w:numId w:val="15"/>
        </w:numPr>
        <w:shd w:val="clear" w:color="auto" w:fill="FFFFFF"/>
        <w:spacing w:after="0" w:line="240" w:lineRule="auto"/>
        <w:ind w:left="542" w:right="27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Выключите и по возможности изолируйте от ребенка все электроприборы, представляющие для него опасность.</w:t>
      </w:r>
    </w:p>
    <w:p w:rsidR="00AE3A02" w:rsidRPr="00E434BF" w:rsidRDefault="00AE3A02" w:rsidP="00AE3A02">
      <w:pPr>
        <w:numPr>
          <w:ilvl w:val="0"/>
          <w:numId w:val="16"/>
        </w:numPr>
        <w:shd w:val="clear" w:color="auto" w:fill="FFFFFF"/>
        <w:spacing w:after="0" w:line="240" w:lineRule="auto"/>
        <w:ind w:left="540" w:right="9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Изолируйте от</w:t>
      </w:r>
      <w:r w:rsidR="00094D45">
        <w:rPr>
          <w:sz w:val="24"/>
          <w:szCs w:val="24"/>
        </w:rPr>
        <w:t xml:space="preserve"> ребенка спички, острые </w:t>
      </w:r>
      <w:r w:rsidRPr="00AE3A02">
        <w:rPr>
          <w:sz w:val="24"/>
          <w:szCs w:val="24"/>
        </w:rPr>
        <w:t>предметы.</w:t>
      </w:r>
    </w:p>
    <w:p w:rsidR="00AE3A02" w:rsidRPr="00E434BF" w:rsidRDefault="00AE3A02" w:rsidP="00AE3A02">
      <w:pPr>
        <w:numPr>
          <w:ilvl w:val="0"/>
          <w:numId w:val="17"/>
        </w:numPr>
        <w:shd w:val="clear" w:color="auto" w:fill="FFFFFF"/>
        <w:spacing w:after="0" w:line="240" w:lineRule="auto"/>
        <w:ind w:left="540" w:right="98"/>
        <w:jc w:val="both"/>
        <w:rPr>
          <w:sz w:val="24"/>
          <w:szCs w:val="24"/>
        </w:rPr>
      </w:pPr>
      <w:r w:rsidRPr="00AE3A02">
        <w:rPr>
          <w:sz w:val="24"/>
          <w:szCs w:val="24"/>
        </w:rPr>
        <w:t>Изолируйте от ребенка лекарства и медицинские преп</w:t>
      </w:r>
      <w:r w:rsidR="00094D45">
        <w:rPr>
          <w:sz w:val="24"/>
          <w:szCs w:val="24"/>
        </w:rPr>
        <w:t>араты</w:t>
      </w:r>
      <w:r w:rsidRPr="00AE3A02">
        <w:rPr>
          <w:sz w:val="24"/>
          <w:szCs w:val="24"/>
        </w:rPr>
        <w:t>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C17464" w:rsidRDefault="00C17464" w:rsidP="00C17464">
      <w:pPr>
        <w:widowControl w:val="0"/>
        <w:rPr>
          <w:sz w:val="24"/>
          <w:szCs w:val="24"/>
        </w:rPr>
      </w:pPr>
    </w:p>
    <w:p w:rsidR="00C17464" w:rsidRDefault="00414B7B" w:rsidP="00C17464">
      <w:pPr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23870" cy="3677782"/>
            <wp:effectExtent l="19050" t="0" r="5080" b="0"/>
            <wp:docPr id="1" name="Рисунок 1" descr="https://vos-ds63-karusel.edumsko.ru/uploads/2000/1846/section/260729/ikonki/plakat-k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-ds63-karusel.edumsko.ru/uploads/2000/1846/section/260729/ikonki/plakat-ka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67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64" w:rsidRDefault="00C17464" w:rsidP="00C17464">
      <w:pPr>
        <w:widowControl w:val="0"/>
        <w:spacing w:after="0" w:line="240" w:lineRule="auto"/>
        <w:jc w:val="both"/>
        <w:rPr>
          <w:rStyle w:val="a3"/>
          <w:i/>
          <w:iCs/>
          <w:sz w:val="24"/>
          <w:szCs w:val="24"/>
          <w:shd w:val="clear" w:color="auto" w:fill="FFFFFF"/>
        </w:rPr>
      </w:pPr>
    </w:p>
    <w:p w:rsidR="00094D45" w:rsidRPr="00E434BF" w:rsidRDefault="00094D45" w:rsidP="00094D45">
      <w:pPr>
        <w:shd w:val="clear" w:color="auto" w:fill="FFFFFF"/>
        <w:spacing w:after="0" w:line="240" w:lineRule="auto"/>
        <w:ind w:left="180" w:right="98"/>
        <w:jc w:val="both"/>
        <w:rPr>
          <w:color w:val="000000" w:themeColor="text1"/>
          <w:sz w:val="24"/>
          <w:szCs w:val="24"/>
        </w:rPr>
      </w:pPr>
      <w:r w:rsidRPr="00094D45">
        <w:rPr>
          <w:b/>
          <w:bCs/>
          <w:i/>
          <w:iCs/>
          <w:color w:val="000000" w:themeColor="text1"/>
          <w:sz w:val="24"/>
          <w:szCs w:val="24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C17464" w:rsidRDefault="00C17464" w:rsidP="00C17464">
      <w:pPr>
        <w:widowControl w:val="0"/>
        <w:spacing w:after="0" w:line="240" w:lineRule="auto"/>
        <w:jc w:val="both"/>
        <w:rPr>
          <w:rStyle w:val="a3"/>
          <w:i/>
          <w:iCs/>
          <w:sz w:val="24"/>
          <w:szCs w:val="24"/>
          <w:shd w:val="clear" w:color="auto" w:fill="FFFFFF"/>
        </w:rPr>
      </w:pPr>
    </w:p>
    <w:p w:rsidR="00C17464" w:rsidRDefault="00C17464" w:rsidP="00C17464">
      <w:pPr>
        <w:widowControl w:val="0"/>
        <w:rPr>
          <w:i/>
          <w:sz w:val="24"/>
          <w:szCs w:val="24"/>
        </w:rPr>
      </w:pPr>
    </w:p>
    <w:p w:rsidR="00353ADB" w:rsidRDefault="00353ADB" w:rsidP="00C17464">
      <w:pPr>
        <w:widowControl w:val="0"/>
        <w:rPr>
          <w:i/>
          <w:sz w:val="24"/>
          <w:szCs w:val="24"/>
        </w:rPr>
      </w:pPr>
    </w:p>
    <w:p w:rsidR="00353ADB" w:rsidRDefault="00353ADB" w:rsidP="00C17464">
      <w:pPr>
        <w:widowControl w:val="0"/>
        <w:rPr>
          <w:sz w:val="28"/>
          <w:szCs w:val="28"/>
        </w:rPr>
      </w:pPr>
    </w:p>
    <w:p w:rsidR="00C17464" w:rsidRPr="00084626" w:rsidRDefault="00C17464" w:rsidP="00C17464">
      <w:pPr>
        <w:shd w:val="clear" w:color="auto" w:fill="FFFFFF"/>
        <w:jc w:val="both"/>
        <w:rPr>
          <w:color w:val="333333"/>
          <w:sz w:val="28"/>
          <w:szCs w:val="28"/>
        </w:rPr>
      </w:pPr>
      <w:r w:rsidRPr="004A6570">
        <w:rPr>
          <w:color w:val="333333"/>
          <w:sz w:val="28"/>
          <w:szCs w:val="28"/>
        </w:rPr>
        <w:t>Подготовила п</w:t>
      </w:r>
      <w:r>
        <w:rPr>
          <w:color w:val="333333"/>
          <w:sz w:val="28"/>
          <w:szCs w:val="28"/>
        </w:rPr>
        <w:t>едагог Н.А. Новосёлова</w:t>
      </w:r>
    </w:p>
    <w:p w:rsidR="00C17464" w:rsidRPr="0067247C" w:rsidRDefault="00C17464" w:rsidP="00C17464">
      <w:pPr>
        <w:spacing w:after="0" w:line="240" w:lineRule="auto"/>
        <w:jc w:val="both"/>
        <w:rPr>
          <w:b/>
          <w:szCs w:val="24"/>
        </w:rPr>
      </w:pPr>
      <w:r w:rsidRPr="0067247C">
        <w:rPr>
          <w:b/>
          <w:szCs w:val="24"/>
        </w:rPr>
        <w:lastRenderedPageBreak/>
        <w:t>Смоленское областное государственное бюджетное учреждение</w:t>
      </w:r>
      <w:proofErr w:type="gramStart"/>
      <w:r w:rsidRPr="0067247C">
        <w:rPr>
          <w:b/>
          <w:szCs w:val="24"/>
        </w:rPr>
        <w:t>«</w:t>
      </w:r>
      <w:proofErr w:type="spellStart"/>
      <w:r w:rsidRPr="0067247C">
        <w:rPr>
          <w:b/>
          <w:szCs w:val="24"/>
        </w:rPr>
        <w:t>Г</w:t>
      </w:r>
      <w:proofErr w:type="gramEnd"/>
      <w:r w:rsidRPr="0067247C">
        <w:rPr>
          <w:b/>
          <w:szCs w:val="24"/>
        </w:rPr>
        <w:t>агаринский</w:t>
      </w:r>
      <w:proofErr w:type="spellEnd"/>
      <w:r w:rsidRPr="0067247C">
        <w:rPr>
          <w:b/>
          <w:szCs w:val="24"/>
        </w:rPr>
        <w:t xml:space="preserve"> социально-реабилитационный центр для несовершеннолетних «Яуза»(СОГБУ СРЦН «Яуза»)</w:t>
      </w:r>
    </w:p>
    <w:p w:rsidR="00C17464" w:rsidRPr="004A6570" w:rsidRDefault="00C17464" w:rsidP="00C17464">
      <w:pPr>
        <w:spacing w:after="0" w:line="240" w:lineRule="auto"/>
        <w:jc w:val="both"/>
        <w:rPr>
          <w:b/>
          <w:sz w:val="28"/>
          <w:szCs w:val="28"/>
        </w:rPr>
      </w:pPr>
    </w:p>
    <w:p w:rsidR="00C17464" w:rsidRPr="0067247C" w:rsidRDefault="00C17464" w:rsidP="00C17464">
      <w:pPr>
        <w:spacing w:after="0" w:line="240" w:lineRule="auto"/>
        <w:jc w:val="both"/>
      </w:pPr>
      <w:r w:rsidRPr="0067247C">
        <w:t xml:space="preserve">215047 Смоленская область, </w:t>
      </w:r>
      <w:proofErr w:type="spellStart"/>
      <w:r w:rsidRPr="0067247C">
        <w:t>Гагаринский</w:t>
      </w:r>
      <w:proofErr w:type="spellEnd"/>
      <w:r w:rsidRPr="0067247C">
        <w:t xml:space="preserve"> район</w:t>
      </w:r>
    </w:p>
    <w:p w:rsidR="00C17464" w:rsidRPr="0067247C" w:rsidRDefault="00C17464" w:rsidP="00C17464">
      <w:pPr>
        <w:spacing w:after="0" w:line="240" w:lineRule="auto"/>
        <w:jc w:val="both"/>
      </w:pPr>
      <w:r w:rsidRPr="0067247C">
        <w:t xml:space="preserve"> с. Карманово ул. </w:t>
      </w:r>
      <w:proofErr w:type="gramStart"/>
      <w:r w:rsidRPr="0067247C">
        <w:t>Октябрьская</w:t>
      </w:r>
      <w:proofErr w:type="gramEnd"/>
      <w:r w:rsidRPr="0067247C">
        <w:t xml:space="preserve"> д.8 </w:t>
      </w:r>
    </w:p>
    <w:p w:rsidR="00C17464" w:rsidRPr="0067247C" w:rsidRDefault="00C17464" w:rsidP="00C17464">
      <w:pPr>
        <w:spacing w:after="0" w:line="240" w:lineRule="auto"/>
        <w:jc w:val="both"/>
      </w:pPr>
      <w:r w:rsidRPr="0067247C"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5246"/>
      </w:tblGrid>
      <w:tr w:rsidR="00C17464" w:rsidRPr="004A6570" w:rsidTr="00144B9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464" w:rsidRPr="004A6570" w:rsidRDefault="00C17464" w:rsidP="00144B9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17464" w:rsidRDefault="00C17464" w:rsidP="00C17464">
      <w:pPr>
        <w:widowControl w:val="0"/>
        <w:jc w:val="center"/>
        <w:rPr>
          <w:b/>
          <w:bCs/>
          <w:color w:val="auto"/>
          <w:sz w:val="48"/>
          <w:szCs w:val="48"/>
        </w:rPr>
      </w:pPr>
    </w:p>
    <w:p w:rsidR="00C17464" w:rsidRDefault="00C17464" w:rsidP="00C17464">
      <w:pPr>
        <w:widowControl w:val="0"/>
        <w:jc w:val="center"/>
        <w:rPr>
          <w:b/>
          <w:bCs/>
          <w:color w:val="auto"/>
          <w:sz w:val="48"/>
          <w:szCs w:val="48"/>
        </w:rPr>
      </w:pPr>
      <w:r w:rsidRPr="00173359">
        <w:rPr>
          <w:color w:val="auto"/>
          <w:kern w:val="0"/>
          <w:sz w:val="24"/>
          <w:szCs w:val="24"/>
        </w:rPr>
        <w:pict>
          <v:group id="_x0000_s1026" style="position:absolute;left:0;text-align:left;margin-left:314.65pt;margin-top:532pt;width:212.4pt;height:27.25pt;z-index:251660288" coordorigin="108828299,113160450" coordsize="2697150,346124">
            <v:rect id="_x0000_s1027" style="position:absolute;left:108828299;top:113172757;width:2697150;height:333817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8880608;top:113160450;width:2592531;height:346124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next-textbox:#_x0000_s1028;mso-column-margin:5.7pt" inset="2.85pt,2.85pt,2.85pt,2.85pt">
                <w:txbxContent>
                  <w:p w:rsidR="00C17464" w:rsidRDefault="00C17464" w:rsidP="00C17464">
                    <w:pPr>
                      <w:pStyle w:val="msoorganizationname2"/>
                      <w:widowControl w:val="0"/>
                      <w:rPr>
                        <w:szCs w:val="19"/>
                      </w:rPr>
                    </w:pPr>
                    <w:r>
                      <w:rPr>
                        <w:sz w:val="17"/>
                      </w:rPr>
                      <w:t xml:space="preserve">МОУ Центр </w:t>
                    </w:r>
                    <w:proofErr w:type="spellStart"/>
                    <w:r>
                      <w:rPr>
                        <w:sz w:val="17"/>
                      </w:rPr>
                      <w:t>психолого-медико-</w:t>
                    </w:r>
                    <w:proofErr w:type="gramStart"/>
                    <w:r>
                      <w:rPr>
                        <w:sz w:val="17"/>
                      </w:rPr>
                      <w:t>c</w:t>
                    </w:r>
                    <w:proofErr w:type="gramEnd"/>
                    <w:r>
                      <w:rPr>
                        <w:sz w:val="17"/>
                      </w:rPr>
                      <w:t>оциального</w:t>
                    </w:r>
                    <w:proofErr w:type="spellEnd"/>
                    <w:r>
                      <w:rPr>
                        <w:sz w:val="17"/>
                      </w:rPr>
                      <w:t xml:space="preserve"> сопровождения "Лабиринт"</w:t>
                    </w:r>
                  </w:p>
                </w:txbxContent>
              </v:textbox>
            </v:shape>
          </v:group>
        </w:pict>
      </w:r>
      <w:r w:rsidR="00414B7B">
        <w:rPr>
          <w:b/>
          <w:bCs/>
          <w:color w:val="auto"/>
          <w:sz w:val="48"/>
          <w:szCs w:val="48"/>
        </w:rPr>
        <w:t>Опасные предметы в быту</w:t>
      </w:r>
    </w:p>
    <w:p w:rsidR="00414B7B" w:rsidRDefault="00414B7B" w:rsidP="00C17464">
      <w:pPr>
        <w:widowControl w:val="0"/>
        <w:jc w:val="center"/>
        <w:rPr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>
            <wp:extent cx="3023870" cy="1511935"/>
            <wp:effectExtent l="19050" t="0" r="5080" b="0"/>
            <wp:docPr id="2" name="Рисунок 7" descr="https://1.bp.blogspot.com/-aT6ZqO4hPqc/WLGu2ywmP4I/AAAAAAAAAio/UxqVfVdAdzEpAcYMcVSy-UW_1ScgZz52gCLcB/s1600/0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aT6ZqO4hPqc/WLGu2ywmP4I/AAAAAAAAAio/UxqVfVdAdzEpAcYMcVSy-UW_1ScgZz52gCLcB/s1600/0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7B" w:rsidRPr="00B8645A" w:rsidRDefault="00414B7B" w:rsidP="00C17464">
      <w:pPr>
        <w:widowControl w:val="0"/>
        <w:jc w:val="center"/>
        <w:rPr>
          <w:b/>
          <w:bCs/>
          <w:color w:val="auto"/>
          <w:sz w:val="48"/>
          <w:szCs w:val="48"/>
        </w:rPr>
      </w:pPr>
    </w:p>
    <w:p w:rsidR="00C17464" w:rsidRDefault="00C17464" w:rsidP="00C17464">
      <w:pPr>
        <w:widowControl w:val="0"/>
      </w:pPr>
    </w:p>
    <w:p w:rsidR="00C17464" w:rsidRDefault="00C17464" w:rsidP="00C17464">
      <w:pPr>
        <w:widowControl w:val="0"/>
        <w:jc w:val="center"/>
        <w:rPr>
          <w:b/>
          <w:bCs/>
          <w:i/>
          <w:iCs/>
          <w:sz w:val="32"/>
          <w:szCs w:val="32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7811770</wp:posOffset>
            </wp:positionH>
            <wp:positionV relativeFrom="paragraph">
              <wp:posOffset>2519680</wp:posOffset>
            </wp:positionV>
            <wp:extent cx="2520315" cy="1671955"/>
            <wp:effectExtent l="19050" t="0" r="0" b="0"/>
            <wp:wrapNone/>
            <wp:docPr id="5" name="Рисунок 5" descr="597009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97009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  <w:szCs w:val="32"/>
        </w:rPr>
        <w:t>Памятка для родителей</w:t>
      </w:r>
    </w:p>
    <w:p w:rsidR="00C17464" w:rsidRDefault="00C17464" w:rsidP="00C17464">
      <w:pPr>
        <w:spacing w:after="0" w:line="240" w:lineRule="auto"/>
        <w:jc w:val="center"/>
        <w:rPr>
          <w:i/>
          <w:sz w:val="28"/>
          <w:szCs w:val="28"/>
        </w:rPr>
      </w:pPr>
    </w:p>
    <w:p w:rsidR="00C17464" w:rsidRDefault="00C17464" w:rsidP="00C17464">
      <w:pPr>
        <w:spacing w:after="0" w:line="240" w:lineRule="auto"/>
        <w:jc w:val="center"/>
        <w:rPr>
          <w:i/>
          <w:sz w:val="28"/>
          <w:szCs w:val="28"/>
        </w:rPr>
      </w:pPr>
    </w:p>
    <w:p w:rsidR="00C17464" w:rsidRDefault="00C17464" w:rsidP="00C17464">
      <w:pPr>
        <w:spacing w:after="0" w:line="240" w:lineRule="auto"/>
        <w:jc w:val="center"/>
        <w:rPr>
          <w:i/>
          <w:sz w:val="28"/>
          <w:szCs w:val="28"/>
        </w:rPr>
      </w:pPr>
    </w:p>
    <w:p w:rsidR="00C17464" w:rsidRDefault="00C17464" w:rsidP="00C17464">
      <w:pPr>
        <w:spacing w:after="0" w:line="240" w:lineRule="auto"/>
        <w:jc w:val="center"/>
        <w:rPr>
          <w:i/>
          <w:sz w:val="28"/>
          <w:szCs w:val="28"/>
        </w:rPr>
      </w:pPr>
    </w:p>
    <w:p w:rsidR="00C17464" w:rsidRDefault="00C17464" w:rsidP="00C1746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 Карманово</w:t>
      </w:r>
    </w:p>
    <w:p w:rsidR="00414B7B" w:rsidRDefault="00414B7B" w:rsidP="00C17464">
      <w:pPr>
        <w:spacing w:after="0" w:line="240" w:lineRule="auto"/>
        <w:jc w:val="center"/>
        <w:rPr>
          <w:i/>
          <w:sz w:val="28"/>
          <w:szCs w:val="28"/>
        </w:rPr>
      </w:pPr>
    </w:p>
    <w:p w:rsidR="007D73BC" w:rsidRDefault="0067248E" w:rsidP="0067248E">
      <w:pPr>
        <w:shd w:val="clear" w:color="auto" w:fill="FFFFFF"/>
        <w:spacing w:after="0" w:line="240" w:lineRule="auto"/>
        <w:textAlignment w:val="baseline"/>
        <w:rPr>
          <w:color w:val="444444"/>
          <w:sz w:val="24"/>
          <w:szCs w:val="24"/>
        </w:rPr>
      </w:pPr>
      <w:r w:rsidRPr="00FD180E">
        <w:rPr>
          <w:color w:val="444444"/>
          <w:sz w:val="24"/>
          <w:szCs w:val="24"/>
        </w:rPr>
        <w:lastRenderedPageBreak/>
        <w:t>В условиях современного общества вопросы безопасности</w:t>
      </w:r>
      <w:r w:rsidR="00094D45">
        <w:rPr>
          <w:color w:val="444444"/>
          <w:sz w:val="24"/>
          <w:szCs w:val="24"/>
        </w:rPr>
        <w:t xml:space="preserve"> детей</w:t>
      </w:r>
      <w:r w:rsidRPr="00FD180E">
        <w:rPr>
          <w:color w:val="444444"/>
          <w:sz w:val="24"/>
          <w:szCs w:val="24"/>
        </w:rPr>
        <w:t xml:space="preserve"> резко обострили</w:t>
      </w:r>
      <w:r w:rsidR="007D73BC">
        <w:rPr>
          <w:color w:val="444444"/>
          <w:sz w:val="24"/>
          <w:szCs w:val="24"/>
        </w:rPr>
        <w:t xml:space="preserve">сь. </w:t>
      </w:r>
    </w:p>
    <w:p w:rsidR="0067248E" w:rsidRPr="00FD180E" w:rsidRDefault="0067248E" w:rsidP="0067248E">
      <w:pPr>
        <w:shd w:val="clear" w:color="auto" w:fill="FFFFFF"/>
        <w:spacing w:after="0" w:line="240" w:lineRule="auto"/>
        <w:textAlignment w:val="baseline"/>
        <w:rPr>
          <w:color w:val="444444"/>
          <w:sz w:val="24"/>
          <w:szCs w:val="24"/>
        </w:rPr>
      </w:pPr>
      <w:r w:rsidRPr="00FD180E">
        <w:rPr>
          <w:color w:val="444444"/>
          <w:sz w:val="24"/>
          <w:szCs w:val="24"/>
        </w:rPr>
        <w:t>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</w:t>
      </w:r>
    </w:p>
    <w:p w:rsidR="0067248E" w:rsidRPr="00FD180E" w:rsidRDefault="0067248E" w:rsidP="0067248E">
      <w:pPr>
        <w:shd w:val="clear" w:color="auto" w:fill="FFFFFF"/>
        <w:spacing w:after="0" w:line="240" w:lineRule="auto"/>
        <w:textAlignment w:val="baseline"/>
        <w:rPr>
          <w:color w:val="444444"/>
          <w:sz w:val="24"/>
          <w:szCs w:val="24"/>
        </w:rPr>
      </w:pPr>
      <w:r w:rsidRPr="00FD180E">
        <w:rPr>
          <w:color w:val="444444"/>
          <w:sz w:val="24"/>
          <w:szCs w:val="24"/>
        </w:rPr>
        <w:t>Наш дом, до отказа заполненный различной бытовой техникой и химией, часто представляет мину замедленного действия.</w:t>
      </w:r>
    </w:p>
    <w:p w:rsidR="0067248E" w:rsidRDefault="0067248E" w:rsidP="0067248E">
      <w:pPr>
        <w:spacing w:after="0" w:line="240" w:lineRule="auto"/>
        <w:rPr>
          <w:color w:val="484C51"/>
          <w:sz w:val="24"/>
          <w:szCs w:val="24"/>
        </w:rPr>
      </w:pPr>
    </w:p>
    <w:p w:rsidR="0067248E" w:rsidRDefault="0067248E" w:rsidP="0067248E">
      <w:pPr>
        <w:spacing w:after="0" w:line="240" w:lineRule="auto"/>
        <w:rPr>
          <w:b/>
          <w:color w:val="484C51"/>
          <w:sz w:val="28"/>
          <w:szCs w:val="28"/>
        </w:rPr>
      </w:pPr>
      <w:r w:rsidRPr="007D73BC">
        <w:rPr>
          <w:b/>
          <w:color w:val="484C51"/>
          <w:sz w:val="28"/>
          <w:szCs w:val="28"/>
        </w:rPr>
        <w:t>Предметы домашнего быта, которые являются источниками потенциальной опасности для детей, делятся на три группы:</w:t>
      </w:r>
    </w:p>
    <w:p w:rsidR="00353ADB" w:rsidRPr="007D73BC" w:rsidRDefault="00353ADB" w:rsidP="0067248E">
      <w:pPr>
        <w:spacing w:after="0" w:line="240" w:lineRule="auto"/>
        <w:rPr>
          <w:b/>
          <w:color w:val="484C51"/>
          <w:sz w:val="28"/>
          <w:szCs w:val="28"/>
        </w:rPr>
      </w:pPr>
    </w:p>
    <w:p w:rsidR="0067248E" w:rsidRDefault="0067248E" w:rsidP="0067248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>-предметы,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045ECE" w:rsidRPr="00E434BF" w:rsidRDefault="00045ECE" w:rsidP="0067248E">
      <w:pPr>
        <w:spacing w:after="0" w:line="240" w:lineRule="auto"/>
        <w:rPr>
          <w:color w:val="484C51"/>
          <w:sz w:val="24"/>
          <w:szCs w:val="24"/>
        </w:rPr>
      </w:pPr>
    </w:p>
    <w:p w:rsidR="0067248E" w:rsidRDefault="0067248E" w:rsidP="0067248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-предметы, которыми нужно научить </w:t>
      </w:r>
      <w:proofErr w:type="gramStart"/>
      <w:r w:rsidRPr="00E434BF">
        <w:rPr>
          <w:color w:val="484C51"/>
          <w:sz w:val="24"/>
          <w:szCs w:val="24"/>
        </w:rPr>
        <w:t>правильно</w:t>
      </w:r>
      <w:proofErr w:type="gramEnd"/>
      <w:r w:rsidRPr="00E434BF">
        <w:rPr>
          <w:color w:val="484C51"/>
          <w:sz w:val="24"/>
          <w:szCs w:val="24"/>
        </w:rPr>
        <w:t xml:space="preserve"> обращаться (иголкой, ножницами, ножом);</w:t>
      </w:r>
    </w:p>
    <w:p w:rsidR="00045ECE" w:rsidRPr="00E434BF" w:rsidRDefault="00045ECE" w:rsidP="0067248E">
      <w:pPr>
        <w:spacing w:after="0" w:line="240" w:lineRule="auto"/>
        <w:rPr>
          <w:color w:val="484C51"/>
          <w:sz w:val="24"/>
          <w:szCs w:val="24"/>
        </w:rPr>
      </w:pPr>
    </w:p>
    <w:p w:rsidR="0067248E" w:rsidRDefault="0067248E" w:rsidP="0067248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-предметы,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 </w:t>
      </w:r>
    </w:p>
    <w:p w:rsidR="00045ECE" w:rsidRPr="00E434BF" w:rsidRDefault="00045ECE" w:rsidP="0067248E">
      <w:pPr>
        <w:spacing w:after="0" w:line="240" w:lineRule="auto"/>
        <w:rPr>
          <w:color w:val="484C51"/>
          <w:sz w:val="24"/>
          <w:szCs w:val="24"/>
        </w:rPr>
      </w:pPr>
    </w:p>
    <w:p w:rsidR="00045ECE" w:rsidRDefault="0067248E" w:rsidP="0067248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>Ребенок должен усвоить, что предметами первой группы могут пользоваться только взрослые.</w:t>
      </w:r>
    </w:p>
    <w:p w:rsidR="0067248E" w:rsidRPr="00E434BF" w:rsidRDefault="0067248E" w:rsidP="0067248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Проблемы безопасности детей в связи с предметами третьей группы и правила их хранения являются сферой родительской ответственности. </w:t>
      </w:r>
    </w:p>
    <w:p w:rsidR="00045ECE" w:rsidRPr="00353ADB" w:rsidRDefault="00045ECE" w:rsidP="00045ECE">
      <w:pPr>
        <w:spacing w:after="0" w:line="240" w:lineRule="auto"/>
        <w:rPr>
          <w:b/>
          <w:color w:val="484C51"/>
          <w:sz w:val="28"/>
          <w:szCs w:val="28"/>
        </w:rPr>
      </w:pPr>
      <w:r w:rsidRPr="007D73BC">
        <w:rPr>
          <w:b/>
          <w:color w:val="484C51"/>
          <w:sz w:val="28"/>
          <w:szCs w:val="28"/>
        </w:rPr>
        <w:t xml:space="preserve">Предупредить несчастный случай можно, если в помещении, где живут дети: </w:t>
      </w:r>
    </w:p>
    <w:p w:rsidR="00045ECE" w:rsidRPr="00E434BF" w:rsidRDefault="00045ECE" w:rsidP="00045EC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1. Исправна и недоступна электропроводка. </w:t>
      </w:r>
    </w:p>
    <w:p w:rsidR="00045ECE" w:rsidRPr="00E434BF" w:rsidRDefault="00045ECE" w:rsidP="00045EC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2. Мебель по возможности без острых углов и граней, прочно закреплены шкафы, книжные полки, музыкальные колонки, цветочные горшки и вазы. </w:t>
      </w:r>
    </w:p>
    <w:p w:rsidR="00045ECE" w:rsidRPr="00E434BF" w:rsidRDefault="00045ECE" w:rsidP="00045EC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>3. Окна и двери на балконы при отсутствии взрослых закрыты.</w:t>
      </w:r>
    </w:p>
    <w:p w:rsidR="00045ECE" w:rsidRPr="00E434BF" w:rsidRDefault="00045ECE" w:rsidP="00045EC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4. Краны газовых горелок закрыты.</w:t>
      </w:r>
    </w:p>
    <w:p w:rsidR="00045ECE" w:rsidRPr="00E434BF" w:rsidRDefault="00045ECE" w:rsidP="00045EC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5. </w:t>
      </w:r>
      <w:proofErr w:type="gramStart"/>
      <w:r w:rsidRPr="00E434BF">
        <w:rPr>
          <w:color w:val="484C51"/>
          <w:sz w:val="24"/>
          <w:szCs w:val="24"/>
        </w:rPr>
        <w:t xml:space="preserve">Все острые и мелкие предметы: кольца, пуговицы, броши, булавки, серьги, спички, монеты находятся в недоступном для детей месте - в закрытых шкафах, под замком. </w:t>
      </w:r>
      <w:proofErr w:type="gramEnd"/>
    </w:p>
    <w:p w:rsidR="00045ECE" w:rsidRPr="00E434BF" w:rsidRDefault="00045ECE" w:rsidP="00045EC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6. Лекарства, моющие средства находятся в труднодоступном месте. </w:t>
      </w:r>
    </w:p>
    <w:p w:rsidR="00045ECE" w:rsidRDefault="00045ECE" w:rsidP="00045ECE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7. Кастрюли с горячими блюдами и чайник не ставятся на край стола. </w:t>
      </w:r>
    </w:p>
    <w:p w:rsidR="007D73BC" w:rsidRDefault="007D73BC" w:rsidP="00045ECE">
      <w:pPr>
        <w:spacing w:after="0" w:line="240" w:lineRule="auto"/>
        <w:rPr>
          <w:color w:val="484C51"/>
          <w:sz w:val="24"/>
          <w:szCs w:val="24"/>
        </w:rPr>
      </w:pPr>
    </w:p>
    <w:p w:rsidR="007D73BC" w:rsidRPr="007D73BC" w:rsidRDefault="007D73BC" w:rsidP="007D73BC">
      <w:pPr>
        <w:spacing w:after="0" w:line="240" w:lineRule="auto"/>
        <w:rPr>
          <w:b/>
          <w:color w:val="484C51"/>
          <w:sz w:val="28"/>
          <w:szCs w:val="28"/>
        </w:rPr>
      </w:pPr>
      <w:r w:rsidRPr="007D73BC">
        <w:rPr>
          <w:b/>
          <w:color w:val="484C51"/>
          <w:sz w:val="28"/>
          <w:szCs w:val="28"/>
        </w:rPr>
        <w:t>Родителям необходимо:</w:t>
      </w: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</w:t>
      </w:r>
      <w:proofErr w:type="gramStart"/>
      <w:r w:rsidRPr="00E434BF">
        <w:rPr>
          <w:color w:val="484C51"/>
          <w:sz w:val="24"/>
          <w:szCs w:val="24"/>
        </w:rPr>
        <w:t>• Формировать у детей представления о предметах бытовой техники, инструментах, используемых дома и в детских учреждениях (утюг, чайник, лампа, пылес</w:t>
      </w:r>
      <w:r>
        <w:rPr>
          <w:color w:val="484C51"/>
          <w:sz w:val="24"/>
          <w:szCs w:val="24"/>
        </w:rPr>
        <w:t xml:space="preserve">ос, мясорубка, терка, </w:t>
      </w:r>
      <w:r w:rsidRPr="00E434BF">
        <w:rPr>
          <w:color w:val="484C51"/>
          <w:sz w:val="24"/>
          <w:szCs w:val="24"/>
        </w:rPr>
        <w:t xml:space="preserve"> стиральная машина, молоток, гвозди, ножницы, нож, иголки), об их назначении и правилах обращения с ними. </w:t>
      </w:r>
      <w:proofErr w:type="gramEnd"/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>• Разъяснять возможные травмирующие ситуации, опасные для здоровья.</w:t>
      </w:r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• Рассказать о пользовании утюгом, пылесосом, телевизором, лампой и другими электроприборами.</w:t>
      </w:r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• Предупреждать, что нельзя играть спичками, зажигалками, потому что может случиться пожар. </w:t>
      </w: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• Предупреждать, что нельзя забираться на подоконник и выглядывать, лучше сходить на улицу погулять с разрешения взрослых. </w:t>
      </w:r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>• Нельзя выходить на балкон без взрослых.</w:t>
      </w:r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• Научить обращаться с ножницами, ножом, гвоздями и молотко</w:t>
      </w:r>
      <w:r>
        <w:rPr>
          <w:color w:val="484C51"/>
          <w:sz w:val="24"/>
          <w:szCs w:val="24"/>
        </w:rPr>
        <w:t>м, теркой, мясорубкой, иголкой пришивать пуговицу</w:t>
      </w:r>
      <w:r w:rsidRPr="00E434BF">
        <w:rPr>
          <w:color w:val="484C51"/>
          <w:sz w:val="24"/>
          <w:szCs w:val="24"/>
        </w:rPr>
        <w:t>.</w:t>
      </w:r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Pr="00E434BF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• Посоветовать, что при порезах и ссадинах, ожогах и ушибах нужно подставить рану под струю холодной воды и показать взрослым;</w:t>
      </w:r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Default="007D73BC" w:rsidP="007D73BC">
      <w:pPr>
        <w:spacing w:after="0" w:line="240" w:lineRule="auto"/>
        <w:rPr>
          <w:color w:val="484C51"/>
          <w:sz w:val="24"/>
          <w:szCs w:val="24"/>
        </w:rPr>
      </w:pPr>
      <w:r w:rsidRPr="00E434BF">
        <w:rPr>
          <w:color w:val="484C51"/>
          <w:sz w:val="24"/>
          <w:szCs w:val="24"/>
        </w:rPr>
        <w:t xml:space="preserve"> • Научить, что при пожаре нельзя прятаться, нужно вызвать пожарных по телефону «01», выйти из комнаты или лечь на пол.</w:t>
      </w:r>
    </w:p>
    <w:p w:rsidR="00353ADB" w:rsidRDefault="00353ADB" w:rsidP="007D73BC">
      <w:pPr>
        <w:spacing w:after="0" w:line="240" w:lineRule="auto"/>
        <w:rPr>
          <w:color w:val="484C51"/>
          <w:sz w:val="24"/>
          <w:szCs w:val="24"/>
        </w:rPr>
      </w:pPr>
    </w:p>
    <w:p w:rsidR="00AE3A02" w:rsidRDefault="00094D45" w:rsidP="007D73BC">
      <w:pPr>
        <w:spacing w:after="0" w:line="240" w:lineRule="auto"/>
        <w:rPr>
          <w:color w:val="484C51"/>
          <w:sz w:val="24"/>
          <w:szCs w:val="24"/>
        </w:rPr>
      </w:pPr>
      <w:r>
        <w:rPr>
          <w:noProof/>
        </w:rPr>
        <w:drawing>
          <wp:inline distT="0" distB="0" distL="0" distR="0">
            <wp:extent cx="3023870" cy="2267903"/>
            <wp:effectExtent l="19050" t="0" r="5080" b="0"/>
            <wp:docPr id="13" name="Рисунок 13" descr="Ай яй я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й яй я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02" w:rsidRPr="00AE3A02" w:rsidRDefault="00AE3A02" w:rsidP="007D73BC">
      <w:pPr>
        <w:spacing w:after="0" w:line="240" w:lineRule="auto"/>
        <w:rPr>
          <w:color w:val="484C51"/>
          <w:sz w:val="24"/>
          <w:szCs w:val="24"/>
        </w:rPr>
      </w:pPr>
    </w:p>
    <w:p w:rsidR="007D73BC" w:rsidRDefault="007D73BC" w:rsidP="00045ECE">
      <w:pPr>
        <w:spacing w:after="0" w:line="240" w:lineRule="auto"/>
        <w:rPr>
          <w:color w:val="484C51"/>
          <w:sz w:val="24"/>
          <w:szCs w:val="24"/>
        </w:rPr>
      </w:pPr>
    </w:p>
    <w:p w:rsidR="0067248E" w:rsidRPr="00E434BF" w:rsidRDefault="0067248E" w:rsidP="0067248E">
      <w:pPr>
        <w:shd w:val="clear" w:color="auto" w:fill="FFFFFF"/>
        <w:spacing w:after="0" w:line="240" w:lineRule="auto"/>
        <w:ind w:left="380" w:right="312"/>
        <w:jc w:val="both"/>
        <w:rPr>
          <w:rFonts w:ascii="Calibri" w:hAnsi="Calibri" w:cs="Calibri"/>
          <w:szCs w:val="22"/>
        </w:rPr>
      </w:pPr>
    </w:p>
    <w:p w:rsidR="00C17464" w:rsidRDefault="00C17464" w:rsidP="00C17464">
      <w:pPr>
        <w:shd w:val="clear" w:color="auto" w:fill="FFFFFF"/>
        <w:spacing w:after="0" w:line="240" w:lineRule="auto"/>
        <w:jc w:val="center"/>
        <w:rPr>
          <w:b/>
          <w:bCs/>
          <w:color w:val="111111"/>
          <w:kern w:val="0"/>
          <w:sz w:val="28"/>
          <w:szCs w:val="28"/>
        </w:rPr>
      </w:pPr>
    </w:p>
    <w:p w:rsidR="00C17464" w:rsidRDefault="00C17464" w:rsidP="00C17464">
      <w:pPr>
        <w:spacing w:after="0" w:line="240" w:lineRule="auto"/>
        <w:rPr>
          <w:color w:val="1D1F24"/>
          <w:kern w:val="0"/>
          <w:sz w:val="24"/>
          <w:szCs w:val="24"/>
        </w:rPr>
      </w:pPr>
    </w:p>
    <w:p w:rsidR="00C17464" w:rsidRDefault="00C17464" w:rsidP="00C17464">
      <w:pPr>
        <w:spacing w:after="0" w:line="240" w:lineRule="auto"/>
        <w:rPr>
          <w:color w:val="1D1F24"/>
          <w:kern w:val="0"/>
          <w:sz w:val="24"/>
          <w:szCs w:val="24"/>
        </w:rPr>
      </w:pPr>
    </w:p>
    <w:sectPr w:rsidR="00C17464" w:rsidSect="00B10ABB">
      <w:pgSz w:w="16838" w:h="11906" w:orient="landscape"/>
      <w:pgMar w:top="284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F75"/>
    <w:multiLevelType w:val="multilevel"/>
    <w:tmpl w:val="30A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44B8"/>
    <w:multiLevelType w:val="multilevel"/>
    <w:tmpl w:val="02E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726CA"/>
    <w:multiLevelType w:val="multilevel"/>
    <w:tmpl w:val="9FF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CCE"/>
    <w:multiLevelType w:val="multilevel"/>
    <w:tmpl w:val="A1A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41F0"/>
    <w:multiLevelType w:val="multilevel"/>
    <w:tmpl w:val="B9B4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5C1B84"/>
    <w:multiLevelType w:val="multilevel"/>
    <w:tmpl w:val="7E9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2470A"/>
    <w:multiLevelType w:val="multilevel"/>
    <w:tmpl w:val="1A5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6B98"/>
    <w:multiLevelType w:val="multilevel"/>
    <w:tmpl w:val="D70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25994"/>
    <w:multiLevelType w:val="multilevel"/>
    <w:tmpl w:val="7D6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B29F1"/>
    <w:multiLevelType w:val="multilevel"/>
    <w:tmpl w:val="7882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17976"/>
    <w:multiLevelType w:val="multilevel"/>
    <w:tmpl w:val="FB4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02190"/>
    <w:multiLevelType w:val="multilevel"/>
    <w:tmpl w:val="8C8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B1B67"/>
    <w:multiLevelType w:val="multilevel"/>
    <w:tmpl w:val="F5A4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17DCC"/>
    <w:multiLevelType w:val="multilevel"/>
    <w:tmpl w:val="872A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03256"/>
    <w:multiLevelType w:val="multilevel"/>
    <w:tmpl w:val="6FE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40706"/>
    <w:multiLevelType w:val="multilevel"/>
    <w:tmpl w:val="1FF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A1EC3"/>
    <w:multiLevelType w:val="multilevel"/>
    <w:tmpl w:val="CD4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17464"/>
    <w:rsid w:val="00045ECE"/>
    <w:rsid w:val="00094D45"/>
    <w:rsid w:val="00353ADB"/>
    <w:rsid w:val="00414B7B"/>
    <w:rsid w:val="00465BCC"/>
    <w:rsid w:val="0067248E"/>
    <w:rsid w:val="007558C0"/>
    <w:rsid w:val="007D73BC"/>
    <w:rsid w:val="00AE3A02"/>
    <w:rsid w:val="00C1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64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C17464"/>
    <w:pPr>
      <w:spacing w:after="0"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19"/>
      <w:szCs w:val="17"/>
      <w:lang w:eastAsia="ru-RU"/>
    </w:rPr>
  </w:style>
  <w:style w:type="character" w:styleId="a3">
    <w:name w:val="Strong"/>
    <w:basedOn w:val="a0"/>
    <w:uiPriority w:val="22"/>
    <w:qFormat/>
    <w:rsid w:val="00C17464"/>
    <w:rPr>
      <w:b/>
      <w:bCs/>
    </w:rPr>
  </w:style>
  <w:style w:type="paragraph" w:styleId="a4">
    <w:name w:val="Normal (Web)"/>
    <w:basedOn w:val="a"/>
    <w:uiPriority w:val="99"/>
    <w:unhideWhenUsed/>
    <w:rsid w:val="00C1746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17464"/>
  </w:style>
  <w:style w:type="paragraph" w:styleId="a5">
    <w:name w:val="Balloon Text"/>
    <w:basedOn w:val="a"/>
    <w:link w:val="a6"/>
    <w:uiPriority w:val="99"/>
    <w:semiHidden/>
    <w:unhideWhenUsed/>
    <w:rsid w:val="00C1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6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2020-02-19T10:13:00Z</dcterms:created>
  <dcterms:modified xsi:type="dcterms:W3CDTF">2020-02-19T11:51:00Z</dcterms:modified>
</cp:coreProperties>
</file>