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32" w:rsidRDefault="00124232" w:rsidP="002A08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8B5" w:rsidRPr="00E004EB" w:rsidRDefault="002A08B5" w:rsidP="002A0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4EB">
        <w:rPr>
          <w:rFonts w:ascii="Times New Roman" w:hAnsi="Times New Roman" w:cs="Times New Roman"/>
          <w:b/>
          <w:sz w:val="28"/>
          <w:szCs w:val="28"/>
        </w:rPr>
        <w:t>Цель:</w:t>
      </w:r>
      <w:r w:rsidRPr="00E004EB">
        <w:rPr>
          <w:rFonts w:ascii="Times New Roman" w:hAnsi="Times New Roman" w:cs="Times New Roman"/>
          <w:sz w:val="28"/>
          <w:szCs w:val="28"/>
        </w:rPr>
        <w:t xml:space="preserve"> формирование эмоционально-чувственного внутреннего мира, развитие фантазии, воображения, творческих способностей детей, создание условий самореализации в творчестве.</w:t>
      </w:r>
    </w:p>
    <w:p w:rsidR="002A08B5" w:rsidRDefault="002A08B5" w:rsidP="002A0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4E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A08B5" w:rsidRDefault="002A08B5" w:rsidP="002A08B5">
      <w:pPr>
        <w:spacing w:after="0" w:line="360" w:lineRule="auto"/>
        <w:contextualSpacing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1A042D">
        <w:rPr>
          <w:rFonts w:ascii="Times New Roman" w:hAnsi="Times New Roman"/>
          <w:b/>
          <w:sz w:val="28"/>
          <w:szCs w:val="28"/>
          <w:lang w:eastAsia="en-US"/>
        </w:rPr>
        <w:t>Образовательные:</w:t>
      </w:r>
    </w:p>
    <w:p w:rsidR="002A08B5" w:rsidRDefault="002A08B5" w:rsidP="002A08B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расширить представления детей о мире искусства;</w:t>
      </w:r>
    </w:p>
    <w:p w:rsidR="002A08B5" w:rsidRPr="002604F6" w:rsidRDefault="002A08B5" w:rsidP="002A08B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-пополнить словарный запас, расширить кругозор;</w:t>
      </w:r>
    </w:p>
    <w:p w:rsidR="002A08B5" w:rsidRPr="001A042D" w:rsidRDefault="002A08B5" w:rsidP="002A08B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1A042D">
        <w:rPr>
          <w:rFonts w:ascii="Times New Roman" w:hAnsi="Times New Roman"/>
          <w:sz w:val="28"/>
          <w:szCs w:val="28"/>
          <w:lang w:eastAsia="en-US"/>
        </w:rPr>
        <w:t xml:space="preserve">-учить </w:t>
      </w:r>
      <w:r>
        <w:rPr>
          <w:rFonts w:ascii="Times New Roman" w:hAnsi="Times New Roman"/>
          <w:sz w:val="28"/>
          <w:szCs w:val="28"/>
          <w:lang w:eastAsia="en-US"/>
        </w:rPr>
        <w:t xml:space="preserve">детей осваивать коммуникативные, </w:t>
      </w:r>
      <w:proofErr w:type="gramStart"/>
      <w:r w:rsidRPr="001A042D">
        <w:rPr>
          <w:rFonts w:ascii="Times New Roman" w:hAnsi="Times New Roman"/>
          <w:sz w:val="28"/>
          <w:szCs w:val="28"/>
          <w:lang w:eastAsia="en-US"/>
        </w:rPr>
        <w:t>интеллектуальные  и</w:t>
      </w:r>
      <w:proofErr w:type="gramEnd"/>
      <w:r w:rsidRPr="001A042D">
        <w:rPr>
          <w:rFonts w:ascii="Times New Roman" w:hAnsi="Times New Roman"/>
          <w:sz w:val="28"/>
          <w:szCs w:val="28"/>
          <w:lang w:eastAsia="en-US"/>
        </w:rPr>
        <w:t xml:space="preserve"> художественные способности  в процессе  рисования.</w:t>
      </w:r>
    </w:p>
    <w:p w:rsidR="002A08B5" w:rsidRDefault="002A08B5" w:rsidP="002A08B5">
      <w:pPr>
        <w:spacing w:after="0" w:line="360" w:lineRule="auto"/>
        <w:contextualSpacing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Развивающие</w:t>
      </w:r>
      <w:r w:rsidRPr="001A042D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2A08B5" w:rsidRDefault="002A08B5" w:rsidP="002A08B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развить важнейшие психологические функции: мышление, память,</w:t>
      </w:r>
    </w:p>
    <w:p w:rsidR="002A08B5" w:rsidRPr="00592464" w:rsidRDefault="002A08B5" w:rsidP="002A08B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внимание, восприятие;</w:t>
      </w:r>
    </w:p>
    <w:p w:rsidR="002A08B5" w:rsidRDefault="002A08B5" w:rsidP="002A08B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1A042D">
        <w:rPr>
          <w:rFonts w:ascii="Times New Roman" w:hAnsi="Times New Roman"/>
          <w:sz w:val="28"/>
          <w:szCs w:val="28"/>
          <w:lang w:eastAsia="en-US"/>
        </w:rPr>
        <w:t xml:space="preserve">развивать </w:t>
      </w:r>
      <w:proofErr w:type="gramStart"/>
      <w:r w:rsidRPr="001A042D">
        <w:rPr>
          <w:rFonts w:ascii="Times New Roman" w:hAnsi="Times New Roman"/>
          <w:sz w:val="28"/>
          <w:szCs w:val="28"/>
          <w:lang w:eastAsia="en-US"/>
        </w:rPr>
        <w:t>творческую  активность</w:t>
      </w:r>
      <w:proofErr w:type="gramEnd"/>
      <w:r w:rsidRPr="001A042D">
        <w:rPr>
          <w:rFonts w:ascii="Times New Roman" w:hAnsi="Times New Roman"/>
          <w:sz w:val="28"/>
          <w:szCs w:val="28"/>
          <w:lang w:eastAsia="en-US"/>
        </w:rPr>
        <w:t>, мышцы  кистей  рук, стремиться к  самоутверждению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2A08B5" w:rsidRPr="001A042D" w:rsidRDefault="002A08B5" w:rsidP="002A08B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-развивать навыки коллективного творчества.</w:t>
      </w:r>
    </w:p>
    <w:p w:rsidR="002A08B5" w:rsidRPr="001A042D" w:rsidRDefault="002A08B5" w:rsidP="002A08B5">
      <w:pPr>
        <w:spacing w:after="0" w:line="360" w:lineRule="auto"/>
        <w:contextualSpacing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Воспитательные</w:t>
      </w:r>
      <w:r w:rsidRPr="001A042D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2A08B5" w:rsidRPr="000C2B42" w:rsidRDefault="002A08B5" w:rsidP="002A08B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1A042D">
        <w:rPr>
          <w:rFonts w:ascii="Times New Roman" w:hAnsi="Times New Roman"/>
          <w:sz w:val="28"/>
          <w:szCs w:val="28"/>
          <w:lang w:eastAsia="en-US"/>
        </w:rPr>
        <w:t>формировать положительно-эмоциональное восприятие окружающего мира, воспитывать художественный вкус, интерес к изобразительному искусству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A08B5" w:rsidRDefault="002A08B5" w:rsidP="002A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8B5" w:rsidRPr="000C2B42" w:rsidRDefault="002A08B5" w:rsidP="002A08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2B42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</w:p>
    <w:p w:rsidR="002A08B5" w:rsidRPr="000C2B42" w:rsidRDefault="002A08B5" w:rsidP="002A08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C2B42">
        <w:rPr>
          <w:rFonts w:ascii="Times New Roman" w:hAnsi="Times New Roman" w:cs="Times New Roman"/>
          <w:sz w:val="28"/>
          <w:szCs w:val="28"/>
        </w:rPr>
        <w:t>дети  дошкольного</w:t>
      </w:r>
      <w:proofErr w:type="gramEnd"/>
      <w:r w:rsidRPr="000C2B42">
        <w:rPr>
          <w:rFonts w:ascii="Times New Roman" w:hAnsi="Times New Roman" w:cs="Times New Roman"/>
          <w:sz w:val="28"/>
          <w:szCs w:val="28"/>
        </w:rPr>
        <w:t xml:space="preserve">  возраста  4 -  7  лет</w:t>
      </w:r>
    </w:p>
    <w:p w:rsidR="002A08B5" w:rsidRPr="000C2B42" w:rsidRDefault="002A08B5" w:rsidP="002A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8B5" w:rsidRDefault="002A08B5" w:rsidP="002A08B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08B5" w:rsidRDefault="002A08B5" w:rsidP="002A08B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24232" w:rsidRDefault="00124232" w:rsidP="002A08B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08B5" w:rsidRPr="00B37534" w:rsidRDefault="002A08B5" w:rsidP="002A08B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08B5" w:rsidRPr="00B37534" w:rsidRDefault="002A08B5" w:rsidP="002A08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7534">
        <w:rPr>
          <w:rFonts w:ascii="Times New Roman" w:hAnsi="Times New Roman" w:cs="Times New Roman"/>
          <w:b/>
          <w:sz w:val="28"/>
          <w:szCs w:val="28"/>
        </w:rPr>
        <w:t>Формы  занятий</w:t>
      </w:r>
      <w:proofErr w:type="gramEnd"/>
      <w:r w:rsidRPr="00B37534">
        <w:rPr>
          <w:rFonts w:ascii="Times New Roman" w:hAnsi="Times New Roman" w:cs="Times New Roman"/>
          <w:b/>
          <w:sz w:val="28"/>
          <w:szCs w:val="28"/>
        </w:rPr>
        <w:t>:</w:t>
      </w:r>
    </w:p>
    <w:p w:rsidR="002A08B5" w:rsidRPr="00B37534" w:rsidRDefault="002A08B5" w:rsidP="002A0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534">
        <w:rPr>
          <w:rFonts w:ascii="Times New Roman" w:hAnsi="Times New Roman" w:cs="Times New Roman"/>
          <w:sz w:val="28"/>
          <w:szCs w:val="28"/>
        </w:rPr>
        <w:t>Информационно-ознакомительная: беседа, рассказ, диалог</w:t>
      </w:r>
    </w:p>
    <w:p w:rsidR="002A08B5" w:rsidRPr="00B37534" w:rsidRDefault="002A08B5" w:rsidP="002A0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534">
        <w:rPr>
          <w:rFonts w:ascii="Times New Roman" w:hAnsi="Times New Roman" w:cs="Times New Roman"/>
          <w:sz w:val="28"/>
          <w:szCs w:val="28"/>
        </w:rPr>
        <w:t>Художественное восприятие: рассказ, демонстрация, экскурсия</w:t>
      </w:r>
    </w:p>
    <w:p w:rsidR="002A08B5" w:rsidRPr="00B37534" w:rsidRDefault="002A08B5" w:rsidP="002A0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534">
        <w:rPr>
          <w:rFonts w:ascii="Times New Roman" w:hAnsi="Times New Roman" w:cs="Times New Roman"/>
          <w:sz w:val="28"/>
          <w:szCs w:val="28"/>
        </w:rPr>
        <w:t>Художественно-коммуникативная: обсуждение работ, оценочные высказывания</w:t>
      </w:r>
    </w:p>
    <w:p w:rsidR="002A08B5" w:rsidRDefault="002A08B5" w:rsidP="002A0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534">
        <w:rPr>
          <w:rFonts w:ascii="Times New Roman" w:hAnsi="Times New Roman" w:cs="Times New Roman"/>
          <w:sz w:val="28"/>
          <w:szCs w:val="28"/>
        </w:rPr>
        <w:t>Темы и задания занятий предполагают создание игровых и сказочных ситуаций, проведение занятий-путешествий и занятий-праздников</w:t>
      </w:r>
    </w:p>
    <w:p w:rsidR="002A08B5" w:rsidRPr="00B37534" w:rsidRDefault="002A08B5" w:rsidP="002A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8B5" w:rsidRPr="00B37534" w:rsidRDefault="002A08B5" w:rsidP="002A08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37534">
        <w:rPr>
          <w:rFonts w:ascii="Times New Roman" w:hAnsi="Times New Roman" w:cs="Times New Roman"/>
          <w:b/>
          <w:sz w:val="28"/>
          <w:szCs w:val="28"/>
          <w:lang w:eastAsia="en-US"/>
        </w:rPr>
        <w:t>Ожидаемые результаты и способы определения их результативности</w:t>
      </w:r>
    </w:p>
    <w:p w:rsidR="002A08B5" w:rsidRPr="00B37534" w:rsidRDefault="002A08B5" w:rsidP="002A08B5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B37534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 концу овладения программным материалом </w:t>
      </w:r>
      <w:proofErr w:type="gramStart"/>
      <w:r w:rsidRPr="00B37534">
        <w:rPr>
          <w:rFonts w:ascii="Times New Roman" w:hAnsi="Times New Roman" w:cs="Times New Roman"/>
          <w:sz w:val="28"/>
          <w:szCs w:val="28"/>
          <w:lang w:eastAsia="en-US"/>
        </w:rPr>
        <w:t>дети  должны</w:t>
      </w:r>
      <w:proofErr w:type="gramEnd"/>
      <w:r w:rsidRPr="00B3753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A08B5" w:rsidRPr="00B37534" w:rsidRDefault="002A08B5" w:rsidP="002A08B5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08B5" w:rsidRPr="00B37534" w:rsidRDefault="002A08B5" w:rsidP="002A08B5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B37534">
        <w:rPr>
          <w:rFonts w:ascii="Times New Roman" w:hAnsi="Times New Roman" w:cs="Times New Roman"/>
          <w:sz w:val="28"/>
          <w:szCs w:val="28"/>
          <w:lang w:eastAsia="en-US"/>
        </w:rPr>
        <w:t>-знать правила техники безопасности и требования к организации рабочего места;</w:t>
      </w:r>
    </w:p>
    <w:p w:rsidR="002A08B5" w:rsidRPr="00B37534" w:rsidRDefault="002A08B5" w:rsidP="002A08B5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B37534">
        <w:rPr>
          <w:rFonts w:ascii="Times New Roman" w:hAnsi="Times New Roman" w:cs="Times New Roman"/>
          <w:sz w:val="28"/>
          <w:szCs w:val="28"/>
          <w:lang w:eastAsia="en-US"/>
        </w:rPr>
        <w:t>-знать свойства и особенности художественных материалов, техник работы с ними;</w:t>
      </w:r>
    </w:p>
    <w:p w:rsidR="002A08B5" w:rsidRPr="00B37534" w:rsidRDefault="002A08B5" w:rsidP="002A08B5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B37534">
        <w:rPr>
          <w:rFonts w:ascii="Times New Roman" w:hAnsi="Times New Roman" w:cs="Times New Roman"/>
          <w:sz w:val="28"/>
          <w:szCs w:val="28"/>
          <w:lang w:eastAsia="en-US"/>
        </w:rPr>
        <w:t>-применять нетрадиционные способы, приёмы и техники изображения в своих работах;</w:t>
      </w:r>
    </w:p>
    <w:p w:rsidR="002A08B5" w:rsidRPr="00B37534" w:rsidRDefault="002A08B5" w:rsidP="002A08B5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B37534">
        <w:rPr>
          <w:rFonts w:ascii="Times New Roman" w:hAnsi="Times New Roman" w:cs="Times New Roman"/>
          <w:sz w:val="28"/>
          <w:szCs w:val="28"/>
          <w:lang w:eastAsia="en-US"/>
        </w:rPr>
        <w:t>-проявлять интерес к сотворчеству с воспитателем и другими детьми при создании коллективных композиций;</w:t>
      </w:r>
    </w:p>
    <w:p w:rsidR="002A08B5" w:rsidRPr="00B37534" w:rsidRDefault="002A08B5" w:rsidP="002A08B5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B37534">
        <w:rPr>
          <w:rFonts w:ascii="Times New Roman" w:hAnsi="Times New Roman" w:cs="Times New Roman"/>
          <w:sz w:val="28"/>
          <w:szCs w:val="28"/>
          <w:lang w:eastAsia="en-US"/>
        </w:rPr>
        <w:t>-проявлять творческую активность, воображение, фантазию,</w:t>
      </w:r>
    </w:p>
    <w:p w:rsidR="002A08B5" w:rsidRPr="007A6903" w:rsidRDefault="002A08B5" w:rsidP="002A08B5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B37534">
        <w:rPr>
          <w:rFonts w:ascii="Times New Roman" w:hAnsi="Times New Roman" w:cs="Times New Roman"/>
          <w:sz w:val="28"/>
          <w:szCs w:val="28"/>
          <w:lang w:eastAsia="en-US"/>
        </w:rPr>
        <w:t>умение анализировать и давать оценку.</w:t>
      </w:r>
    </w:p>
    <w:p w:rsidR="002A08B5" w:rsidRDefault="002A08B5" w:rsidP="002A0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B5" w:rsidRDefault="002A08B5" w:rsidP="002A0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B5" w:rsidRDefault="002A08B5" w:rsidP="002A0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B5" w:rsidRDefault="002A08B5" w:rsidP="002A0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B5" w:rsidRDefault="002A08B5" w:rsidP="002A0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B5" w:rsidRDefault="002A08B5" w:rsidP="002A0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B5" w:rsidRDefault="002A08B5" w:rsidP="002A0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03">
        <w:rPr>
          <w:rFonts w:ascii="Times New Roman" w:hAnsi="Times New Roman" w:cs="Times New Roman"/>
          <w:b/>
          <w:sz w:val="28"/>
          <w:szCs w:val="28"/>
        </w:rPr>
        <w:t>Результативность программы:</w:t>
      </w:r>
    </w:p>
    <w:p w:rsidR="002A08B5" w:rsidRDefault="002A08B5" w:rsidP="002A08B5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7A6903">
        <w:rPr>
          <w:rFonts w:ascii="Times New Roman" w:hAnsi="Times New Roman" w:cs="Times New Roman"/>
          <w:sz w:val="28"/>
          <w:szCs w:val="28"/>
          <w:lang w:eastAsia="en-US"/>
        </w:rPr>
        <w:t xml:space="preserve">Для оценки результативности знаний и умений, определенные в программе, будет проводиться </w:t>
      </w:r>
      <w:r w:rsidRPr="007A6903">
        <w:rPr>
          <w:rFonts w:ascii="Times New Roman" w:hAnsi="Times New Roman" w:cs="Times New Roman"/>
          <w:b/>
          <w:sz w:val="28"/>
          <w:szCs w:val="28"/>
          <w:lang w:eastAsia="en-US"/>
        </w:rPr>
        <w:t>аттестация обучающихся (входная, промежуточная, итоговая</w:t>
      </w:r>
      <w:r w:rsidRPr="007A6903">
        <w:rPr>
          <w:rFonts w:ascii="Times New Roman" w:hAnsi="Times New Roman" w:cs="Times New Roman"/>
          <w:sz w:val="28"/>
          <w:szCs w:val="28"/>
          <w:lang w:eastAsia="en-US"/>
        </w:rPr>
        <w:t xml:space="preserve">). Подведение итогов работы воспитателя и детей: выставка творческих работ, на базе СОГБУ </w:t>
      </w:r>
      <w:r w:rsidR="00124232" w:rsidRPr="007A6903">
        <w:rPr>
          <w:rFonts w:ascii="Times New Roman" w:hAnsi="Times New Roman" w:cs="Times New Roman"/>
          <w:sz w:val="28"/>
          <w:szCs w:val="28"/>
          <w:lang w:eastAsia="en-US"/>
        </w:rPr>
        <w:t>СРЦН «</w:t>
      </w:r>
      <w:r w:rsidRPr="007A6903">
        <w:rPr>
          <w:rFonts w:ascii="Times New Roman" w:hAnsi="Times New Roman" w:cs="Times New Roman"/>
          <w:sz w:val="28"/>
          <w:szCs w:val="28"/>
          <w:lang w:eastAsia="en-US"/>
        </w:rPr>
        <w:t xml:space="preserve">Яуза», участие в творческих </w:t>
      </w:r>
      <w:bookmarkStart w:id="0" w:name="_GoBack"/>
      <w:bookmarkEnd w:id="0"/>
      <w:r w:rsidR="00124232" w:rsidRPr="007A6903">
        <w:rPr>
          <w:rFonts w:ascii="Times New Roman" w:hAnsi="Times New Roman" w:cs="Times New Roman"/>
          <w:sz w:val="28"/>
          <w:szCs w:val="28"/>
          <w:lang w:eastAsia="en-US"/>
        </w:rPr>
        <w:t>конкурсах районных</w:t>
      </w:r>
      <w:r w:rsidRPr="007A6903">
        <w:rPr>
          <w:rFonts w:ascii="Times New Roman" w:hAnsi="Times New Roman" w:cs="Times New Roman"/>
          <w:sz w:val="28"/>
          <w:szCs w:val="28"/>
          <w:lang w:eastAsia="en-US"/>
        </w:rPr>
        <w:t>, областных.</w:t>
      </w:r>
    </w:p>
    <w:p w:rsidR="002A08B5" w:rsidRDefault="002A08B5" w:rsidP="002A08B5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08B5" w:rsidRPr="00871F16" w:rsidRDefault="002A08B5" w:rsidP="002A08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8B5" w:rsidRPr="009363CB" w:rsidRDefault="002A08B5" w:rsidP="002A08B5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2A08B5" w:rsidRDefault="002A08B5" w:rsidP="002A08B5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162425" cy="2619375"/>
            <wp:effectExtent l="19050" t="0" r="9525" b="0"/>
            <wp:docPr id="3" name="Рисунок 1" descr="http://psycho-logical.ru/wp-content/uploads/2017/07/Cvetnye-karanda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cho-logical.ru/wp-content/uploads/2017/07/Cvetnye-karandash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85" cy="262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B5" w:rsidRDefault="002A08B5" w:rsidP="002A08B5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2A08B5" w:rsidRDefault="002A08B5" w:rsidP="002A08B5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2A08B5" w:rsidRPr="00886228" w:rsidRDefault="002A08B5" w:rsidP="002A08B5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2A08B5" w:rsidRDefault="002A08B5" w:rsidP="002A08B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72D70">
        <w:rPr>
          <w:rFonts w:ascii="Times New Roman" w:hAnsi="Times New Roman" w:cs="Times New Roman"/>
          <w:i/>
          <w:sz w:val="24"/>
          <w:szCs w:val="28"/>
        </w:rPr>
        <w:t>Наш адрес: 215047 Смоленская область</w:t>
      </w:r>
      <w:r>
        <w:rPr>
          <w:rFonts w:ascii="Times New Roman" w:hAnsi="Times New Roman" w:cs="Times New Roman"/>
          <w:i/>
          <w:sz w:val="24"/>
          <w:szCs w:val="28"/>
        </w:rPr>
        <w:t>,</w:t>
      </w:r>
    </w:p>
    <w:p w:rsidR="002A08B5" w:rsidRDefault="002A08B5" w:rsidP="002A08B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72D70">
        <w:rPr>
          <w:rFonts w:ascii="Times New Roman" w:hAnsi="Times New Roman" w:cs="Times New Roman"/>
          <w:i/>
          <w:sz w:val="24"/>
          <w:szCs w:val="28"/>
        </w:rPr>
        <w:t>Гагаринский район</w:t>
      </w:r>
      <w:r>
        <w:rPr>
          <w:rFonts w:ascii="Times New Roman" w:hAnsi="Times New Roman" w:cs="Times New Roman"/>
          <w:i/>
          <w:sz w:val="24"/>
          <w:szCs w:val="28"/>
        </w:rPr>
        <w:t>,</w:t>
      </w:r>
    </w:p>
    <w:p w:rsidR="002A08B5" w:rsidRDefault="002A08B5" w:rsidP="002A08B5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272D70">
        <w:rPr>
          <w:rFonts w:ascii="Times New Roman" w:hAnsi="Times New Roman" w:cs="Times New Roman"/>
          <w:i/>
          <w:sz w:val="24"/>
          <w:szCs w:val="28"/>
        </w:rPr>
        <w:t>с. Карманово</w:t>
      </w:r>
      <w:r>
        <w:rPr>
          <w:rFonts w:ascii="Times New Roman" w:hAnsi="Times New Roman" w:cs="Times New Roman"/>
          <w:i/>
          <w:sz w:val="24"/>
          <w:szCs w:val="28"/>
        </w:rPr>
        <w:t>,</w:t>
      </w:r>
      <w:r w:rsidR="0012423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272D70">
        <w:rPr>
          <w:rFonts w:ascii="Times New Roman" w:hAnsi="Times New Roman" w:cs="Times New Roman"/>
          <w:i/>
          <w:sz w:val="24"/>
          <w:szCs w:val="28"/>
        </w:rPr>
        <w:t>ул. Октябрьская</w:t>
      </w:r>
      <w:r>
        <w:rPr>
          <w:rFonts w:ascii="Times New Roman" w:hAnsi="Times New Roman" w:cs="Times New Roman"/>
          <w:i/>
          <w:sz w:val="24"/>
          <w:szCs w:val="28"/>
        </w:rPr>
        <w:t>,</w:t>
      </w:r>
      <w:r w:rsidRPr="00272D70">
        <w:rPr>
          <w:rFonts w:ascii="Times New Roman" w:hAnsi="Times New Roman" w:cs="Times New Roman"/>
          <w:i/>
          <w:sz w:val="24"/>
          <w:szCs w:val="28"/>
        </w:rPr>
        <w:t xml:space="preserve"> дом 8          </w:t>
      </w:r>
    </w:p>
    <w:p w:rsidR="002A08B5" w:rsidRDefault="002A08B5" w:rsidP="002A08B5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Т</w:t>
      </w:r>
      <w:r w:rsidRPr="00272D70">
        <w:rPr>
          <w:rFonts w:ascii="Times New Roman" w:hAnsi="Times New Roman" w:cs="Times New Roman"/>
          <w:i/>
          <w:sz w:val="24"/>
          <w:szCs w:val="28"/>
        </w:rPr>
        <w:t>елефон: 8 (48135) 7-78-59, 8(48135) 7-73-86</w:t>
      </w:r>
    </w:p>
    <w:p w:rsidR="002A08B5" w:rsidRDefault="002A08B5" w:rsidP="002A08B5">
      <w:pPr>
        <w:pStyle w:val="a3"/>
        <w:jc w:val="center"/>
        <w:rPr>
          <w:rFonts w:ascii="Times New Roman" w:eastAsiaTheme="majorEastAsia" w:hAnsi="Times New Roman" w:cs="Times New Roman"/>
          <w:b/>
          <w:i/>
        </w:rPr>
      </w:pPr>
    </w:p>
    <w:p w:rsidR="002A08B5" w:rsidRDefault="002A08B5" w:rsidP="002A08B5">
      <w:pPr>
        <w:pStyle w:val="a3"/>
        <w:jc w:val="center"/>
        <w:rPr>
          <w:rFonts w:ascii="Times New Roman" w:eastAsiaTheme="majorEastAsia" w:hAnsi="Times New Roman" w:cs="Times New Roman"/>
          <w:b/>
          <w:i/>
        </w:rPr>
      </w:pPr>
    </w:p>
    <w:p w:rsidR="002A08B5" w:rsidRPr="00533817" w:rsidRDefault="002A08B5" w:rsidP="002A08B5">
      <w:pPr>
        <w:pStyle w:val="a3"/>
        <w:jc w:val="center"/>
        <w:rPr>
          <w:rFonts w:ascii="Times New Roman" w:hAnsi="Times New Roman" w:cs="Times New Roman"/>
          <w:b/>
          <w:i/>
          <w:szCs w:val="28"/>
        </w:rPr>
      </w:pPr>
      <w:proofErr w:type="gramStart"/>
      <w:r w:rsidRPr="00533817">
        <w:rPr>
          <w:rFonts w:ascii="Times New Roman" w:eastAsiaTheme="majorEastAsia" w:hAnsi="Times New Roman" w:cs="Times New Roman"/>
          <w:b/>
          <w:i/>
        </w:rPr>
        <w:t>Смоленское  областное</w:t>
      </w:r>
      <w:proofErr w:type="gramEnd"/>
      <w:r w:rsidRPr="00533817">
        <w:rPr>
          <w:rFonts w:ascii="Times New Roman" w:eastAsiaTheme="majorEastAsia" w:hAnsi="Times New Roman" w:cs="Times New Roman"/>
          <w:b/>
          <w:i/>
        </w:rPr>
        <w:t xml:space="preserve">  государственное  бюджетное  учреждение</w:t>
      </w:r>
    </w:p>
    <w:p w:rsidR="002A08B5" w:rsidRPr="00533817" w:rsidRDefault="002A08B5" w:rsidP="002A08B5">
      <w:pPr>
        <w:pStyle w:val="a3"/>
        <w:jc w:val="center"/>
        <w:rPr>
          <w:rFonts w:ascii="Times New Roman" w:hAnsi="Times New Roman" w:cs="Times New Roman"/>
          <w:b/>
          <w:i/>
          <w:szCs w:val="28"/>
        </w:rPr>
      </w:pPr>
      <w:r w:rsidRPr="00533817">
        <w:rPr>
          <w:rFonts w:ascii="Times New Roman" w:eastAsiaTheme="majorEastAsia" w:hAnsi="Times New Roman" w:cs="Times New Roman"/>
          <w:b/>
          <w:i/>
        </w:rPr>
        <w:t>«Гагаринский социально-реабилитационный центр</w:t>
      </w:r>
    </w:p>
    <w:p w:rsidR="002A08B5" w:rsidRPr="00533817" w:rsidRDefault="002A08B5" w:rsidP="002A08B5">
      <w:pPr>
        <w:pStyle w:val="a3"/>
        <w:jc w:val="center"/>
        <w:rPr>
          <w:rFonts w:ascii="Times New Roman" w:eastAsiaTheme="majorEastAsia" w:hAnsi="Times New Roman" w:cs="Times New Roman"/>
          <w:b/>
          <w:i/>
        </w:rPr>
      </w:pPr>
      <w:r w:rsidRPr="00533817">
        <w:rPr>
          <w:rFonts w:ascii="Times New Roman" w:eastAsiaTheme="majorEastAsia" w:hAnsi="Times New Roman" w:cs="Times New Roman"/>
          <w:b/>
          <w:i/>
        </w:rPr>
        <w:t>для несовершеннолетних «Яуза»</w:t>
      </w:r>
    </w:p>
    <w:tbl>
      <w:tblPr>
        <w:tblW w:w="7797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7797"/>
      </w:tblGrid>
      <w:tr w:rsidR="002A08B5" w:rsidRPr="00204572" w:rsidTr="00380AC8">
        <w:trPr>
          <w:trHeight w:val="104"/>
        </w:trPr>
        <w:tc>
          <w:tcPr>
            <w:tcW w:w="7797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</w:tcPr>
          <w:p w:rsidR="002A08B5" w:rsidRPr="00204572" w:rsidRDefault="002A08B5" w:rsidP="00380AC8">
            <w:pPr>
              <w:spacing w:after="0"/>
              <w:ind w:left="200"/>
              <w:rPr>
                <w:sz w:val="16"/>
                <w:szCs w:val="16"/>
              </w:rPr>
            </w:pPr>
          </w:p>
        </w:tc>
      </w:tr>
    </w:tbl>
    <w:p w:rsidR="002A08B5" w:rsidRDefault="002A08B5" w:rsidP="002A08B5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A08B5" w:rsidRDefault="002A08B5" w:rsidP="002A08B5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A08B5" w:rsidRPr="00B41C00" w:rsidRDefault="002A08B5" w:rsidP="002A08B5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Дополнительная общеобразовательная программа</w:t>
      </w:r>
    </w:p>
    <w:p w:rsidR="002A08B5" w:rsidRPr="00871F16" w:rsidRDefault="002A08B5" w:rsidP="002A08B5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272D70">
        <w:rPr>
          <w:rFonts w:ascii="Times New Roman" w:hAnsi="Times New Roman" w:cs="Times New Roman"/>
          <w:b/>
          <w:i/>
          <w:sz w:val="32"/>
        </w:rPr>
        <w:t>«</w:t>
      </w:r>
      <w:r>
        <w:rPr>
          <w:rFonts w:ascii="Times New Roman" w:hAnsi="Times New Roman" w:cs="Times New Roman"/>
          <w:b/>
          <w:i/>
          <w:sz w:val="32"/>
        </w:rPr>
        <w:t>Мы - юные художники</w:t>
      </w:r>
      <w:r w:rsidRPr="00272D70">
        <w:rPr>
          <w:rFonts w:ascii="Times New Roman" w:hAnsi="Times New Roman" w:cs="Times New Roman"/>
          <w:b/>
          <w:i/>
          <w:sz w:val="32"/>
        </w:rPr>
        <w:t>»</w:t>
      </w:r>
    </w:p>
    <w:p w:rsidR="002A08B5" w:rsidRPr="00533817" w:rsidRDefault="002A08B5" w:rsidP="002A08B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4093210" cy="2600325"/>
            <wp:effectExtent l="19050" t="0" r="2540" b="0"/>
            <wp:docPr id="2" name="Рисунок 1" descr="https://мояидея72.рф/wp-content/uploads/2016/0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мояидея72.рф/wp-content/uploads/2016/04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B5" w:rsidRDefault="002A08B5" w:rsidP="002A08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8B5" w:rsidRPr="00533817" w:rsidRDefault="002A08B5" w:rsidP="002A08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</w:t>
      </w:r>
      <w:r w:rsidRPr="00533817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Pr="00533817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Степанова Л.В.</w:t>
      </w:r>
    </w:p>
    <w:p w:rsidR="002A08B5" w:rsidRDefault="002A08B5" w:rsidP="002A08B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6075" w:rsidRDefault="002A08B5" w:rsidP="00124232">
      <w:pPr>
        <w:jc w:val="center"/>
      </w:pPr>
      <w:r w:rsidRPr="00533817">
        <w:rPr>
          <w:rFonts w:ascii="Times New Roman" w:hAnsi="Times New Roman" w:cs="Times New Roman"/>
          <w:i/>
          <w:sz w:val="24"/>
          <w:szCs w:val="24"/>
        </w:rPr>
        <w:t>с. Карманово</w:t>
      </w:r>
      <w:r w:rsidRPr="00272D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276075" w:rsidSect="00691A2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8B5"/>
    <w:rsid w:val="00124232"/>
    <w:rsid w:val="00276075"/>
    <w:rsid w:val="002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9B720-D48C-4E4A-A2DC-3C4EF3EA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3</cp:revision>
  <dcterms:created xsi:type="dcterms:W3CDTF">2019-10-04T11:58:00Z</dcterms:created>
  <dcterms:modified xsi:type="dcterms:W3CDTF">2019-10-11T10:34:00Z</dcterms:modified>
</cp:coreProperties>
</file>