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85" w:rsidRPr="006D60E3" w:rsidRDefault="007B4D01" w:rsidP="007B4D01">
      <w:pPr>
        <w:tabs>
          <w:tab w:val="left" w:pos="1134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7B4D0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58000" cy="9267825"/>
            <wp:effectExtent l="0" t="0" r="0" b="0"/>
            <wp:docPr id="1" name="Рисунок 1" descr="F:\Проверка ДОП 2-3 сентября 2019 Яуза\02.09.19 проверка по ДОП +МР\Д ПОЛОЖ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верка ДОП 2-3 сентября 2019 Яуза\02.09.19 проверка по ДОП +МР\Д ПОЛОЖ 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9" t="6134" r="3127"/>
                    <a:stretch/>
                  </pic:blipFill>
                  <pic:spPr bwMode="auto">
                    <a:xfrm>
                      <a:off x="0" y="0"/>
                      <a:ext cx="6860714" cy="927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5205">
        <w:rPr>
          <w:rFonts w:ascii="Times New Roman" w:hAnsi="Times New Roman"/>
          <w:sz w:val="28"/>
          <w:szCs w:val="28"/>
        </w:rPr>
        <w:lastRenderedPageBreak/>
        <w:t xml:space="preserve">2.2. </w:t>
      </w:r>
      <w:r w:rsidR="00A13285" w:rsidRPr="006D60E3">
        <w:rPr>
          <w:rFonts w:ascii="Times New Roman" w:hAnsi="Times New Roman"/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Учреждения, возникают у лица, принятого на обучение, с даты, указанной в приказе директора о зачислении лица в объединение.</w:t>
      </w:r>
      <w:bookmarkStart w:id="0" w:name="_GoBack"/>
      <w:bookmarkEnd w:id="0"/>
    </w:p>
    <w:p w:rsidR="00D173B8" w:rsidRDefault="00D173B8" w:rsidP="006F5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5205" w:rsidRPr="006F5205" w:rsidRDefault="006F5205" w:rsidP="006F5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205">
        <w:rPr>
          <w:rFonts w:ascii="Times New Roman" w:hAnsi="Times New Roman"/>
          <w:b/>
          <w:sz w:val="28"/>
          <w:szCs w:val="28"/>
        </w:rPr>
        <w:t>3. Изменение образовательных отношений.</w:t>
      </w:r>
    </w:p>
    <w:p w:rsidR="00A13285" w:rsidRDefault="006F5205" w:rsidP="006F52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A13285" w:rsidRPr="006D60E3">
        <w:rPr>
          <w:rFonts w:ascii="Times New Roman" w:hAnsi="Times New Roman"/>
          <w:sz w:val="28"/>
          <w:szCs w:val="28"/>
        </w:rPr>
        <w:t>Образовательные отношения изменяются в случае изменения условий получения обучающимися дополнительной общеобразовательной программы, повлекшего за собой изменение взаимных прав и обязанностей обучающегося и Учреждения: перевод на обучение по другой дополнительной общеобразовательной программе, иные случаи, предусмотренные нормативно-правовыми актами. Основанием для изменения образовательных отношений является приказ директора Учреждения.</w:t>
      </w:r>
    </w:p>
    <w:p w:rsidR="006F5205" w:rsidRDefault="006F5205" w:rsidP="006F5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205" w:rsidRPr="006F5205" w:rsidRDefault="006F5205" w:rsidP="006F5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205">
        <w:rPr>
          <w:rFonts w:ascii="Times New Roman" w:hAnsi="Times New Roman"/>
          <w:b/>
          <w:sz w:val="28"/>
          <w:szCs w:val="28"/>
        </w:rPr>
        <w:t>4. Прекращение образовательных отношений.</w:t>
      </w:r>
    </w:p>
    <w:p w:rsidR="00A13285" w:rsidRPr="006D60E3" w:rsidRDefault="006F5205" w:rsidP="006F52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A13285" w:rsidRPr="006D60E3">
        <w:rPr>
          <w:rFonts w:ascii="Times New Roman" w:hAnsi="Times New Roman"/>
          <w:sz w:val="28"/>
          <w:szCs w:val="28"/>
        </w:rPr>
        <w:t>Образовательные отношения прекращаются в связи:</w:t>
      </w:r>
    </w:p>
    <w:p w:rsidR="00A13285" w:rsidRPr="006D60E3" w:rsidRDefault="00A13285" w:rsidP="00A13285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D60E3">
        <w:rPr>
          <w:rFonts w:ascii="Times New Roman" w:hAnsi="Times New Roman"/>
          <w:sz w:val="28"/>
          <w:szCs w:val="28"/>
        </w:rPr>
        <w:t>с завершением обучения по дополнительной общеобразовательной программе;</w:t>
      </w:r>
    </w:p>
    <w:p w:rsidR="00A13285" w:rsidRPr="006D60E3" w:rsidRDefault="00A13285" w:rsidP="00A13285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D60E3">
        <w:rPr>
          <w:rFonts w:ascii="Times New Roman" w:hAnsi="Times New Roman"/>
          <w:sz w:val="28"/>
          <w:szCs w:val="28"/>
        </w:rPr>
        <w:t>досрочно по основаниям, установленным законодательством об образовании.</w:t>
      </w:r>
    </w:p>
    <w:p w:rsidR="00A13285" w:rsidRPr="006D60E3" w:rsidRDefault="006F5205" w:rsidP="006F52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A13285" w:rsidRPr="006D60E3">
        <w:rPr>
          <w:rFonts w:ascii="Times New Roman" w:hAnsi="Times New Roman"/>
          <w:sz w:val="28"/>
          <w:szCs w:val="28"/>
        </w:rPr>
        <w:t>Образовательные отношения могут быть прекращены досрочно в следующих случаях:</w:t>
      </w:r>
    </w:p>
    <w:p w:rsidR="00A13285" w:rsidRPr="006D60E3" w:rsidRDefault="00A13285" w:rsidP="00A1328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D60E3">
        <w:rPr>
          <w:rFonts w:ascii="Times New Roman" w:hAnsi="Times New Roman"/>
          <w:sz w:val="28"/>
          <w:szCs w:val="28"/>
        </w:rPr>
        <w:t>по инициативе обучающегося или родителей (законных представителей) несовершеннолетнего обучающегося;</w:t>
      </w:r>
    </w:p>
    <w:p w:rsidR="00A13285" w:rsidRPr="006D60E3" w:rsidRDefault="00A13285" w:rsidP="00A1328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D60E3">
        <w:rPr>
          <w:rFonts w:ascii="Times New Roman" w:hAnsi="Times New Roman"/>
          <w:sz w:val="28"/>
          <w:szCs w:val="28"/>
        </w:rPr>
        <w:t>по обстоятельствам, не зависящим от воли  обучающегося (родителей (законных представителей) несовершеннолетнего обучающегося) и Учреждения, в том числе, в случае ликвидации Учреждения.</w:t>
      </w:r>
    </w:p>
    <w:p w:rsidR="00A13285" w:rsidRPr="006D60E3" w:rsidRDefault="006F5205" w:rsidP="006F520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A13285" w:rsidRPr="006D60E3">
        <w:rPr>
          <w:rFonts w:ascii="Times New Roman" w:hAnsi="Times New Roman"/>
          <w:sz w:val="28"/>
          <w:szCs w:val="28"/>
        </w:rPr>
        <w:t>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Учреждением.</w:t>
      </w:r>
    </w:p>
    <w:p w:rsidR="00A13285" w:rsidRPr="006D60E3" w:rsidRDefault="006F5205" w:rsidP="006F520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="00A13285" w:rsidRPr="006D60E3">
        <w:rPr>
          <w:rFonts w:ascii="Times New Roman" w:hAnsi="Times New Roman"/>
          <w:sz w:val="28"/>
          <w:szCs w:val="28"/>
        </w:rPr>
        <w:t>Основанием для прекращения образовательных отношений является приказ об отчислении обучающегося из объединения и (или) Учреждения.</w:t>
      </w:r>
    </w:p>
    <w:p w:rsidR="001631CF" w:rsidRDefault="006F5205" w:rsidP="006F5205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4.5. </w:t>
      </w:r>
      <w:r w:rsidR="00A13285" w:rsidRPr="006D60E3">
        <w:rPr>
          <w:rFonts w:ascii="Times New Roman" w:hAnsi="Times New Roman"/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объединения и (или) Учреждения.</w:t>
      </w:r>
    </w:p>
    <w:sectPr w:rsidR="001631CF" w:rsidSect="00D173B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52CDA"/>
    <w:multiLevelType w:val="multilevel"/>
    <w:tmpl w:val="AC805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1E92BB4"/>
    <w:multiLevelType w:val="hybridMultilevel"/>
    <w:tmpl w:val="A920CC24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777F4"/>
    <w:multiLevelType w:val="hybridMultilevel"/>
    <w:tmpl w:val="AA08A712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1D13"/>
    <w:rsid w:val="001631CF"/>
    <w:rsid w:val="002056DE"/>
    <w:rsid w:val="002461CF"/>
    <w:rsid w:val="00261D13"/>
    <w:rsid w:val="00332C51"/>
    <w:rsid w:val="00433245"/>
    <w:rsid w:val="004848AF"/>
    <w:rsid w:val="006F5205"/>
    <w:rsid w:val="007B4D01"/>
    <w:rsid w:val="0082792B"/>
    <w:rsid w:val="009510C4"/>
    <w:rsid w:val="00A13285"/>
    <w:rsid w:val="00D173B8"/>
    <w:rsid w:val="00DA396D"/>
    <w:rsid w:val="00DA7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C6FA1-5E12-465F-9246-74541B1C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D1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61D1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D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61D13"/>
    <w:pPr>
      <w:ind w:left="720"/>
      <w:contextualSpacing/>
      <w:jc w:val="center"/>
    </w:pPr>
  </w:style>
  <w:style w:type="paragraph" w:styleId="a4">
    <w:name w:val="header"/>
    <w:basedOn w:val="a"/>
    <w:link w:val="a5"/>
    <w:rsid w:val="00261D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261D1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261D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1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Пользователь</cp:lastModifiedBy>
  <cp:revision>10</cp:revision>
  <dcterms:created xsi:type="dcterms:W3CDTF">2018-01-10T11:10:00Z</dcterms:created>
  <dcterms:modified xsi:type="dcterms:W3CDTF">2019-10-02T17:36:00Z</dcterms:modified>
</cp:coreProperties>
</file>